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B7" w:rsidRDefault="00010EB7" w:rsidP="00010EB7">
      <w:pPr>
        <w:spacing w:line="300" w:lineRule="auto"/>
        <w:jc w:val="center"/>
        <w:rPr>
          <w:b/>
          <w:bCs/>
          <w:sz w:val="28"/>
        </w:rPr>
      </w:pPr>
      <w:r>
        <w:rPr>
          <w:rFonts w:hint="eastAsia"/>
          <w:b/>
          <w:bCs/>
          <w:sz w:val="28"/>
        </w:rPr>
        <w:t>2017-2018</w:t>
      </w:r>
      <w:r>
        <w:rPr>
          <w:rFonts w:hint="eastAsia"/>
          <w:b/>
          <w:bCs/>
          <w:sz w:val="28"/>
        </w:rPr>
        <w:t>学年第一学期</w:t>
      </w:r>
    </w:p>
    <w:p w:rsidR="00010EB7" w:rsidRPr="00A01508" w:rsidRDefault="00010EB7" w:rsidP="00010EB7">
      <w:pPr>
        <w:spacing w:line="300" w:lineRule="auto"/>
        <w:jc w:val="center"/>
        <w:rPr>
          <w:b/>
          <w:bCs/>
          <w:sz w:val="44"/>
        </w:rPr>
      </w:pPr>
      <w:r>
        <w:rPr>
          <w:rFonts w:hint="eastAsia"/>
          <w:b/>
          <w:bCs/>
          <w:sz w:val="44"/>
        </w:rPr>
        <w:t>课程教学小结</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99"/>
        <w:gridCol w:w="1001"/>
        <w:gridCol w:w="900"/>
      </w:tblGrid>
      <w:tr w:rsidR="00010EB7" w:rsidTr="00C4553B">
        <w:trPr>
          <w:trHeight w:val="450"/>
        </w:trPr>
        <w:tc>
          <w:tcPr>
            <w:tcW w:w="1080" w:type="dxa"/>
            <w:vAlign w:val="center"/>
          </w:tcPr>
          <w:p w:rsidR="00010EB7" w:rsidRDefault="00010EB7" w:rsidP="00C4553B">
            <w:pPr>
              <w:spacing w:line="300" w:lineRule="auto"/>
              <w:jc w:val="center"/>
              <w:rPr>
                <w:b/>
                <w:bCs/>
                <w:sz w:val="24"/>
              </w:rPr>
            </w:pPr>
            <w:r>
              <w:rPr>
                <w:rFonts w:hint="eastAsia"/>
                <w:b/>
                <w:bCs/>
                <w:sz w:val="24"/>
              </w:rPr>
              <w:t>教　师</w:t>
            </w:r>
          </w:p>
        </w:tc>
        <w:tc>
          <w:tcPr>
            <w:tcW w:w="1620" w:type="dxa"/>
            <w:vAlign w:val="center"/>
          </w:tcPr>
          <w:p w:rsidR="00010EB7" w:rsidRDefault="00010EB7" w:rsidP="00C4553B">
            <w:pPr>
              <w:spacing w:line="300" w:lineRule="auto"/>
              <w:ind w:firstLineChars="150" w:firstLine="360"/>
              <w:rPr>
                <w:rFonts w:eastAsia="仿宋_GB2312"/>
                <w:sz w:val="24"/>
              </w:rPr>
            </w:pPr>
            <w:r>
              <w:rPr>
                <w:rFonts w:eastAsia="仿宋_GB2312" w:hint="eastAsia"/>
                <w:sz w:val="24"/>
              </w:rPr>
              <w:t>余维</w:t>
            </w:r>
            <w:proofErr w:type="gramStart"/>
            <w:r>
              <w:rPr>
                <w:rFonts w:eastAsia="仿宋_GB2312" w:hint="eastAsia"/>
                <w:sz w:val="24"/>
              </w:rPr>
              <w:t>臻</w:t>
            </w:r>
            <w:proofErr w:type="gramEnd"/>
          </w:p>
        </w:tc>
        <w:tc>
          <w:tcPr>
            <w:tcW w:w="1080" w:type="dxa"/>
            <w:vAlign w:val="center"/>
          </w:tcPr>
          <w:p w:rsidR="00010EB7" w:rsidRDefault="00010EB7" w:rsidP="00C4553B">
            <w:pPr>
              <w:spacing w:line="300" w:lineRule="auto"/>
              <w:jc w:val="center"/>
              <w:rPr>
                <w:b/>
                <w:bCs/>
                <w:sz w:val="24"/>
              </w:rPr>
            </w:pPr>
            <w:r>
              <w:rPr>
                <w:rFonts w:hint="eastAsia"/>
                <w:b/>
                <w:bCs/>
                <w:sz w:val="24"/>
              </w:rPr>
              <w:t>班　级</w:t>
            </w:r>
          </w:p>
        </w:tc>
        <w:tc>
          <w:tcPr>
            <w:tcW w:w="4500" w:type="dxa"/>
            <w:gridSpan w:val="3"/>
            <w:vAlign w:val="center"/>
          </w:tcPr>
          <w:p w:rsidR="00010EB7" w:rsidRPr="00995316" w:rsidRDefault="00010EB7" w:rsidP="00C4553B">
            <w:pPr>
              <w:spacing w:line="300" w:lineRule="auto"/>
              <w:jc w:val="center"/>
              <w:rPr>
                <w:rFonts w:eastAsia="仿宋_GB2312"/>
                <w:sz w:val="24"/>
              </w:rPr>
            </w:pPr>
            <w:r>
              <w:rPr>
                <w:rFonts w:eastAsia="仿宋_GB2312" w:hint="eastAsia"/>
                <w:sz w:val="24"/>
              </w:rPr>
              <w:t>市场营销</w:t>
            </w:r>
            <w:r>
              <w:rPr>
                <w:rFonts w:eastAsia="仿宋_GB2312" w:hint="eastAsia"/>
                <w:sz w:val="24"/>
              </w:rPr>
              <w:t>151</w:t>
            </w:r>
            <w:r>
              <w:rPr>
                <w:rFonts w:eastAsia="仿宋_GB2312" w:hint="eastAsia"/>
                <w:sz w:val="24"/>
              </w:rPr>
              <w:t>、</w:t>
            </w:r>
            <w:r>
              <w:rPr>
                <w:rFonts w:eastAsia="仿宋_GB2312" w:hint="eastAsia"/>
                <w:sz w:val="24"/>
              </w:rPr>
              <w:t>152</w:t>
            </w:r>
            <w:r>
              <w:rPr>
                <w:rFonts w:eastAsia="仿宋_GB2312" w:hint="eastAsia"/>
                <w:sz w:val="24"/>
              </w:rPr>
              <w:t>班</w:t>
            </w:r>
          </w:p>
        </w:tc>
      </w:tr>
      <w:tr w:rsidR="00010EB7" w:rsidTr="00C4553B">
        <w:trPr>
          <w:trHeight w:val="480"/>
        </w:trPr>
        <w:tc>
          <w:tcPr>
            <w:tcW w:w="1080" w:type="dxa"/>
            <w:vAlign w:val="center"/>
          </w:tcPr>
          <w:p w:rsidR="00010EB7" w:rsidRDefault="00010EB7" w:rsidP="00C4553B">
            <w:pPr>
              <w:spacing w:line="300" w:lineRule="auto"/>
              <w:jc w:val="center"/>
              <w:rPr>
                <w:b/>
                <w:bCs/>
                <w:sz w:val="24"/>
              </w:rPr>
            </w:pPr>
            <w:r>
              <w:rPr>
                <w:rFonts w:hint="eastAsia"/>
                <w:b/>
                <w:bCs/>
                <w:sz w:val="24"/>
              </w:rPr>
              <w:t>职　称</w:t>
            </w:r>
          </w:p>
        </w:tc>
        <w:tc>
          <w:tcPr>
            <w:tcW w:w="1620" w:type="dxa"/>
            <w:vAlign w:val="center"/>
          </w:tcPr>
          <w:p w:rsidR="00010EB7" w:rsidRDefault="00010EB7" w:rsidP="00C4553B">
            <w:pPr>
              <w:spacing w:line="300" w:lineRule="auto"/>
              <w:jc w:val="center"/>
              <w:rPr>
                <w:rFonts w:eastAsia="仿宋_GB2312"/>
                <w:sz w:val="24"/>
              </w:rPr>
            </w:pPr>
            <w:r>
              <w:rPr>
                <w:rFonts w:eastAsia="仿宋_GB2312" w:hint="eastAsia"/>
                <w:sz w:val="24"/>
              </w:rPr>
              <w:t>副教授</w:t>
            </w:r>
          </w:p>
        </w:tc>
        <w:tc>
          <w:tcPr>
            <w:tcW w:w="1080" w:type="dxa"/>
            <w:vAlign w:val="center"/>
          </w:tcPr>
          <w:p w:rsidR="00010EB7" w:rsidRDefault="00010EB7" w:rsidP="00C4553B">
            <w:pPr>
              <w:spacing w:line="300" w:lineRule="auto"/>
              <w:jc w:val="center"/>
              <w:rPr>
                <w:b/>
                <w:bCs/>
                <w:sz w:val="24"/>
              </w:rPr>
            </w:pPr>
            <w:r>
              <w:rPr>
                <w:rFonts w:hint="eastAsia"/>
                <w:b/>
                <w:bCs/>
                <w:sz w:val="24"/>
              </w:rPr>
              <w:t>课　程</w:t>
            </w:r>
          </w:p>
        </w:tc>
        <w:tc>
          <w:tcPr>
            <w:tcW w:w="2599" w:type="dxa"/>
            <w:vAlign w:val="center"/>
          </w:tcPr>
          <w:p w:rsidR="00010EB7" w:rsidRDefault="00010EB7" w:rsidP="00C4553B">
            <w:pPr>
              <w:spacing w:line="300" w:lineRule="auto"/>
              <w:jc w:val="center"/>
              <w:rPr>
                <w:b/>
                <w:bCs/>
                <w:sz w:val="24"/>
              </w:rPr>
            </w:pPr>
            <w:r>
              <w:rPr>
                <w:rFonts w:eastAsia="仿宋_GB2312" w:hint="eastAsia"/>
                <w:sz w:val="24"/>
              </w:rPr>
              <w:t>市场营销策划</w:t>
            </w:r>
          </w:p>
        </w:tc>
        <w:tc>
          <w:tcPr>
            <w:tcW w:w="1001" w:type="dxa"/>
            <w:vAlign w:val="center"/>
          </w:tcPr>
          <w:p w:rsidR="00010EB7" w:rsidRDefault="00010EB7" w:rsidP="00C4553B">
            <w:pPr>
              <w:spacing w:line="300" w:lineRule="auto"/>
              <w:jc w:val="center"/>
              <w:rPr>
                <w:b/>
                <w:bCs/>
                <w:sz w:val="24"/>
              </w:rPr>
            </w:pPr>
            <w:r>
              <w:rPr>
                <w:rFonts w:hint="eastAsia"/>
                <w:b/>
                <w:bCs/>
                <w:sz w:val="24"/>
              </w:rPr>
              <w:t>课　时</w:t>
            </w:r>
          </w:p>
        </w:tc>
        <w:tc>
          <w:tcPr>
            <w:tcW w:w="900" w:type="dxa"/>
            <w:vAlign w:val="center"/>
          </w:tcPr>
          <w:p w:rsidR="00010EB7" w:rsidRDefault="00010EB7" w:rsidP="00C4553B">
            <w:pPr>
              <w:spacing w:line="300" w:lineRule="auto"/>
              <w:jc w:val="center"/>
              <w:rPr>
                <w:sz w:val="24"/>
              </w:rPr>
            </w:pPr>
            <w:r>
              <w:rPr>
                <w:rFonts w:hint="eastAsia"/>
                <w:sz w:val="24"/>
              </w:rPr>
              <w:t>51</w:t>
            </w:r>
          </w:p>
        </w:tc>
      </w:tr>
    </w:tbl>
    <w:p w:rsidR="00010EB7" w:rsidRDefault="00010EB7" w:rsidP="00010EB7">
      <w:pPr>
        <w:jc w:val="left"/>
        <w:rPr>
          <w:sz w:val="24"/>
        </w:rPr>
      </w:pPr>
    </w:p>
    <w:p w:rsidR="00010EB7" w:rsidRDefault="00010EB7" w:rsidP="00010EB7">
      <w:pPr>
        <w:spacing w:line="300" w:lineRule="auto"/>
        <w:rPr>
          <w:b/>
          <w:bCs/>
          <w:sz w:val="24"/>
        </w:rPr>
      </w:pPr>
      <w:r>
        <w:rPr>
          <w:rFonts w:hint="eastAsia"/>
          <w:b/>
          <w:bCs/>
          <w:sz w:val="24"/>
        </w:rPr>
        <w:t>一、成绩分布</w:t>
      </w:r>
    </w:p>
    <w:p w:rsidR="00010EB7" w:rsidRDefault="00010EB7" w:rsidP="00010EB7">
      <w:pPr>
        <w:spacing w:line="300" w:lineRule="auto"/>
        <w:rPr>
          <w:sz w:val="24"/>
        </w:rPr>
      </w:pPr>
      <w:r>
        <w:rPr>
          <w:rFonts w:eastAsia="仿宋_GB2312" w:hint="eastAsia"/>
          <w:b/>
          <w:bCs/>
          <w:sz w:val="24"/>
        </w:rPr>
        <w:t>1</w:t>
      </w:r>
      <w:r>
        <w:rPr>
          <w:rFonts w:hint="eastAsia"/>
          <w:sz w:val="24"/>
        </w:rPr>
        <w:t>、营销</w:t>
      </w:r>
      <w:r>
        <w:rPr>
          <w:rFonts w:hint="eastAsia"/>
          <w:sz w:val="24"/>
        </w:rPr>
        <w:t>151</w:t>
      </w:r>
      <w:r>
        <w:rPr>
          <w:rFonts w:hint="eastAsia"/>
          <w:sz w:val="24"/>
        </w:rPr>
        <w:t>、</w:t>
      </w:r>
      <w:r>
        <w:rPr>
          <w:rFonts w:hint="eastAsia"/>
          <w:sz w:val="24"/>
        </w:rPr>
        <w:t>122</w:t>
      </w:r>
      <w:r>
        <w:rPr>
          <w:rFonts w:eastAsia="仿宋_GB2312" w:hint="eastAsia"/>
          <w:sz w:val="24"/>
        </w:rPr>
        <w:t>班</w:t>
      </w:r>
      <w:r>
        <w:rPr>
          <w:rFonts w:eastAsia="仿宋_GB2312" w:hint="eastAsia"/>
          <w:sz w:val="24"/>
        </w:rPr>
        <w:t xml:space="preserve"> </w:t>
      </w:r>
      <w:r>
        <w:rPr>
          <w:rFonts w:eastAsia="仿宋_GB2312" w:hint="eastAsia"/>
          <w:sz w:val="24"/>
        </w:rPr>
        <w:t>期末考评成绩：《市场营销策划》</w:t>
      </w:r>
    </w:p>
    <w:p w:rsidR="00010EB7" w:rsidRDefault="00010EB7" w:rsidP="00010EB7">
      <w:pPr>
        <w:jc w:val="left"/>
        <w:rPr>
          <w:rFonts w:eastAsia="仿宋_GB2312"/>
          <w:b/>
          <w:bCs/>
          <w:sz w:val="24"/>
        </w:rPr>
      </w:pPr>
      <w:r>
        <w:rPr>
          <w:rFonts w:eastAsia="仿宋_GB2312"/>
          <w:b/>
          <w:bCs/>
          <w:noProof/>
          <w:sz w:val="24"/>
        </w:rPr>
        <w:drawing>
          <wp:inline distT="0" distB="0" distL="0" distR="0">
            <wp:extent cx="4724400" cy="196215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10EB7" w:rsidRDefault="00010EB7" w:rsidP="00010EB7">
      <w:pPr>
        <w:jc w:val="left"/>
        <w:rPr>
          <w:sz w:val="24"/>
        </w:rPr>
      </w:pPr>
      <w:r>
        <w:rPr>
          <w:rFonts w:hint="eastAsia"/>
          <w:b/>
          <w:bCs/>
          <w:sz w:val="24"/>
        </w:rPr>
        <w:t>二、总体自我评价</w:t>
      </w:r>
    </w:p>
    <w:p w:rsidR="00010EB7" w:rsidRDefault="00010EB7" w:rsidP="00010EB7">
      <w:pPr>
        <w:spacing w:line="300" w:lineRule="auto"/>
        <w:ind w:firstLineChars="200" w:firstLine="480"/>
        <w:rPr>
          <w:rFonts w:eastAsia="仿宋_GB2312"/>
          <w:sz w:val="24"/>
        </w:rPr>
      </w:pPr>
      <w:r>
        <w:rPr>
          <w:rFonts w:eastAsia="仿宋_GB2312" w:hint="eastAsia"/>
          <w:sz w:val="24"/>
        </w:rPr>
        <w:t>本学期承担市场营销</w:t>
      </w:r>
      <w:r>
        <w:rPr>
          <w:rFonts w:eastAsia="仿宋_GB2312" w:hint="eastAsia"/>
          <w:sz w:val="24"/>
        </w:rPr>
        <w:t>151</w:t>
      </w:r>
      <w:r>
        <w:rPr>
          <w:rFonts w:eastAsia="仿宋_GB2312" w:hint="eastAsia"/>
          <w:sz w:val="24"/>
        </w:rPr>
        <w:t>、</w:t>
      </w:r>
      <w:r>
        <w:rPr>
          <w:rFonts w:eastAsia="仿宋_GB2312" w:hint="eastAsia"/>
          <w:sz w:val="24"/>
        </w:rPr>
        <w:t>152</w:t>
      </w:r>
      <w:r>
        <w:rPr>
          <w:rFonts w:eastAsia="仿宋_GB2312" w:hint="eastAsia"/>
          <w:sz w:val="24"/>
        </w:rPr>
        <w:t>，《市场营销策划》教学任务。从学生对课程的态度及投入程度来看，普通本科班明显好于专科班及专升本，但该班级基本学习纪律较差</w:t>
      </w:r>
      <w:r>
        <w:rPr>
          <w:rFonts w:eastAsia="仿宋_GB2312" w:hint="eastAsia"/>
          <w:sz w:val="24"/>
        </w:rPr>
        <w:t>,</w:t>
      </w:r>
      <w:r>
        <w:rPr>
          <w:rFonts w:eastAsia="仿宋_GB2312" w:hint="eastAsia"/>
          <w:sz w:val="24"/>
        </w:rPr>
        <w:t>迟到</w:t>
      </w:r>
      <w:r>
        <w:rPr>
          <w:rFonts w:eastAsia="仿宋_GB2312" w:hint="eastAsia"/>
          <w:sz w:val="24"/>
        </w:rPr>
        <w:t>,</w:t>
      </w:r>
      <w:r>
        <w:rPr>
          <w:rFonts w:eastAsia="仿宋_GB2312" w:hint="eastAsia"/>
          <w:sz w:val="24"/>
        </w:rPr>
        <w:t>旷课现象较为严重</w:t>
      </w:r>
      <w:r>
        <w:rPr>
          <w:rFonts w:eastAsia="仿宋_GB2312" w:hint="eastAsia"/>
          <w:sz w:val="24"/>
        </w:rPr>
        <w:t>,</w:t>
      </w:r>
      <w:r>
        <w:rPr>
          <w:rFonts w:eastAsia="仿宋_GB2312" w:hint="eastAsia"/>
          <w:sz w:val="24"/>
        </w:rPr>
        <w:t>无手机课堂执行较难。从学生最终的考核结果看，成绩分布比较理想，因考核的方式是平时</w:t>
      </w:r>
      <w:r>
        <w:rPr>
          <w:rFonts w:eastAsia="仿宋_GB2312" w:hint="eastAsia"/>
          <w:sz w:val="24"/>
        </w:rPr>
        <w:t>+</w:t>
      </w:r>
      <w:r>
        <w:rPr>
          <w:rFonts w:eastAsia="仿宋_GB2312" w:hint="eastAsia"/>
          <w:sz w:val="24"/>
        </w:rPr>
        <w:t>小组作业、互动</w:t>
      </w:r>
      <w:r>
        <w:rPr>
          <w:rFonts w:eastAsia="仿宋_GB2312" w:hint="eastAsia"/>
          <w:sz w:val="24"/>
        </w:rPr>
        <w:t>+</w:t>
      </w:r>
      <w:r>
        <w:rPr>
          <w:rFonts w:eastAsia="仿宋_GB2312" w:hint="eastAsia"/>
          <w:sz w:val="24"/>
        </w:rPr>
        <w:t>期末课程论文，所以总体分数比较理想。均值与离散程度均在正常范围。在写课程论文时，各个</w:t>
      </w:r>
      <w:proofErr w:type="gramStart"/>
      <w:r>
        <w:rPr>
          <w:rFonts w:eastAsia="仿宋_GB2312" w:hint="eastAsia"/>
          <w:sz w:val="24"/>
        </w:rPr>
        <w:t>别小组</w:t>
      </w:r>
      <w:proofErr w:type="gramEnd"/>
      <w:r>
        <w:rPr>
          <w:rFonts w:eastAsia="仿宋_GB2312" w:hint="eastAsia"/>
          <w:sz w:val="24"/>
        </w:rPr>
        <w:t>外，绝大多数同学认真投入，有的还把整个过程拍成视频资料，总体基本满意。对学生也是知识在实际情境中的应用过程。基本反映了学生的真实情况。</w:t>
      </w:r>
    </w:p>
    <w:p w:rsidR="00010EB7" w:rsidRDefault="00010EB7" w:rsidP="00010EB7">
      <w:pPr>
        <w:spacing w:line="300" w:lineRule="auto"/>
        <w:ind w:firstLineChars="200" w:firstLine="480"/>
        <w:rPr>
          <w:rFonts w:eastAsia="仿宋_GB2312"/>
          <w:sz w:val="24"/>
        </w:rPr>
      </w:pPr>
    </w:p>
    <w:p w:rsidR="00010EB7" w:rsidRDefault="00010EB7" w:rsidP="00010EB7">
      <w:pPr>
        <w:jc w:val="left"/>
        <w:rPr>
          <w:sz w:val="24"/>
        </w:rPr>
      </w:pPr>
      <w:r>
        <w:rPr>
          <w:rFonts w:hint="eastAsia"/>
          <w:b/>
          <w:bCs/>
          <w:sz w:val="24"/>
        </w:rPr>
        <w:t>三、特殊教学方法或教学改革经验</w:t>
      </w:r>
    </w:p>
    <w:p w:rsidR="00010EB7" w:rsidRDefault="00010EB7" w:rsidP="00010EB7">
      <w:pPr>
        <w:spacing w:line="300" w:lineRule="auto"/>
        <w:ind w:firstLineChars="200" w:firstLine="480"/>
        <w:rPr>
          <w:rFonts w:eastAsia="仿宋_GB2312"/>
          <w:sz w:val="24"/>
        </w:rPr>
      </w:pPr>
      <w:r>
        <w:rPr>
          <w:rFonts w:eastAsia="仿宋_GB2312" w:hint="eastAsia"/>
          <w:sz w:val="24"/>
        </w:rPr>
        <w:t>本学期在该课程的教学中采用探究式、</w:t>
      </w:r>
      <w:r w:rsidRPr="009F5844">
        <w:rPr>
          <w:rFonts w:eastAsia="仿宋_GB2312" w:hint="eastAsia"/>
          <w:sz w:val="24"/>
        </w:rPr>
        <w:t>小组合作学习</w:t>
      </w:r>
      <w:r>
        <w:rPr>
          <w:rFonts w:eastAsia="仿宋_GB2312" w:hint="eastAsia"/>
          <w:sz w:val="24"/>
        </w:rPr>
        <w:t>等</w:t>
      </w:r>
      <w:r w:rsidRPr="009F5844">
        <w:rPr>
          <w:rFonts w:eastAsia="仿宋_GB2312" w:hint="eastAsia"/>
          <w:sz w:val="24"/>
        </w:rPr>
        <w:t>方法，</w:t>
      </w:r>
      <w:r>
        <w:rPr>
          <w:rFonts w:eastAsia="仿宋_GB2312" w:hint="eastAsia"/>
          <w:sz w:val="24"/>
        </w:rPr>
        <w:t>以学生为主体，在教学中营造课堂互动氛围，激发他们主动学习的兴趣与热情，充分发挥学习主</w:t>
      </w:r>
      <w:r>
        <w:rPr>
          <w:rFonts w:eastAsia="仿宋_GB2312" w:hint="eastAsia"/>
          <w:sz w:val="24"/>
        </w:rPr>
        <w:lastRenderedPageBreak/>
        <w:t>动性，自主性。通过案例、情境模拟、角色演练等手段不仅使学生掌握知识，更主要是培养应用能力与解决实际问题的能力。通过合作学习培养</w:t>
      </w:r>
      <w:r w:rsidRPr="009F5844">
        <w:rPr>
          <w:rFonts w:eastAsia="仿宋_GB2312" w:hint="eastAsia"/>
          <w:sz w:val="24"/>
        </w:rPr>
        <w:t>学生的</w:t>
      </w:r>
      <w:r>
        <w:rPr>
          <w:rFonts w:eastAsia="仿宋_GB2312" w:hint="eastAsia"/>
          <w:sz w:val="24"/>
        </w:rPr>
        <w:t>团队合作和沟通能力。整个教学与考核逐步增加过程管理及调动学生的参与程度，期末考核把知识与应用结合在一起，更突出了培养应用性的教学方式。加强学生应用能力。在对学生的考核方式与手段上进行改革，突出应用型导向，加强过程考核。分平时考勤、课堂互动、小组汇报与作业、期末试卷等。</w:t>
      </w:r>
    </w:p>
    <w:p w:rsidR="00010EB7" w:rsidRPr="00C01FF5" w:rsidRDefault="00010EB7" w:rsidP="00010EB7">
      <w:pPr>
        <w:spacing w:line="300" w:lineRule="auto"/>
        <w:ind w:firstLineChars="200" w:firstLine="480"/>
        <w:rPr>
          <w:rFonts w:eastAsia="仿宋_GB2312"/>
          <w:sz w:val="24"/>
        </w:rPr>
      </w:pPr>
    </w:p>
    <w:p w:rsidR="00010EB7" w:rsidRDefault="00010EB7" w:rsidP="00010EB7">
      <w:pPr>
        <w:jc w:val="left"/>
        <w:rPr>
          <w:sz w:val="24"/>
        </w:rPr>
      </w:pPr>
      <w:r>
        <w:rPr>
          <w:rFonts w:hint="eastAsia"/>
          <w:b/>
          <w:bCs/>
          <w:sz w:val="24"/>
        </w:rPr>
        <w:t>四、遇到的问题及改进设想</w:t>
      </w:r>
    </w:p>
    <w:p w:rsidR="00010EB7" w:rsidRDefault="00010EB7" w:rsidP="00010EB7">
      <w:pPr>
        <w:spacing w:line="300" w:lineRule="auto"/>
        <w:ind w:firstLineChars="200" w:firstLine="480"/>
        <w:rPr>
          <w:rFonts w:eastAsia="仿宋_GB2312"/>
          <w:sz w:val="24"/>
        </w:rPr>
      </w:pPr>
      <w:r>
        <w:rPr>
          <w:rFonts w:eastAsia="仿宋_GB2312" w:hint="eastAsia"/>
          <w:sz w:val="24"/>
        </w:rPr>
        <w:t>在以上教学理念及手段的实施过程中，该班学生思维较为发散</w:t>
      </w:r>
      <w:r>
        <w:rPr>
          <w:rFonts w:eastAsia="仿宋_GB2312" w:hint="eastAsia"/>
          <w:sz w:val="24"/>
        </w:rPr>
        <w:t>,</w:t>
      </w:r>
      <w:r>
        <w:rPr>
          <w:rFonts w:eastAsia="仿宋_GB2312" w:hint="eastAsia"/>
          <w:sz w:val="24"/>
        </w:rPr>
        <w:t>课堂气氛活跃</w:t>
      </w:r>
      <w:r>
        <w:rPr>
          <w:rFonts w:eastAsia="仿宋_GB2312" w:hint="eastAsia"/>
          <w:sz w:val="24"/>
        </w:rPr>
        <w:t>,</w:t>
      </w:r>
      <w:r>
        <w:rPr>
          <w:rFonts w:eastAsia="仿宋_GB2312" w:hint="eastAsia"/>
          <w:sz w:val="24"/>
        </w:rPr>
        <w:t>通过不断的引导鼓励学生表达自己及小组共同完成具体的课程设计训练，学生状态越来越好，当然</w:t>
      </w:r>
      <w:proofErr w:type="gramStart"/>
      <w:r>
        <w:rPr>
          <w:rFonts w:eastAsia="仿宋_GB2312" w:hint="eastAsia"/>
          <w:sz w:val="24"/>
        </w:rPr>
        <w:t>每个班总有</w:t>
      </w:r>
      <w:proofErr w:type="gramEnd"/>
      <w:r>
        <w:rPr>
          <w:rFonts w:eastAsia="仿宋_GB2312" w:hint="eastAsia"/>
          <w:sz w:val="24"/>
        </w:rPr>
        <w:t>几个学生学习缺乏兴趣与动力，并且在合作学习小组中出现搭便车。采用的主要纠正方法主要从规则上予以设定：将每次小组作业的任务责任到每一个小组成员，任意选择作业的汇报人，并规定学习小组的组长由成员轮流担任，而且作业成绩按每部分完成情况分别打分，而不是所有成员一刀切的形式。意在引起这部分学生对本课程学习的重视，引导他们投入到学习中去。</w:t>
      </w:r>
    </w:p>
    <w:p w:rsidR="00010EB7" w:rsidRDefault="00010EB7" w:rsidP="00010EB7">
      <w:pPr>
        <w:spacing w:line="300" w:lineRule="auto"/>
        <w:ind w:firstLineChars="200" w:firstLine="480"/>
        <w:rPr>
          <w:rFonts w:eastAsia="仿宋_GB2312"/>
          <w:sz w:val="24"/>
        </w:rPr>
      </w:pPr>
      <w:r>
        <w:rPr>
          <w:rFonts w:eastAsia="仿宋_GB2312" w:hint="eastAsia"/>
          <w:sz w:val="24"/>
        </w:rPr>
        <w:t>对于应用性较强的课程不仅让学生掌握知识，更要以培养学生的应用能力与解决实际问题的能力为核心，故在今后教学中除了教师设计丰富的教学手段外，学校在制定对学生的考核制度时也要围绕此目标，同时给任课教师更大的自主性。</w:t>
      </w:r>
    </w:p>
    <w:p w:rsidR="00010EB7" w:rsidRDefault="00010EB7" w:rsidP="00010EB7">
      <w:pPr>
        <w:spacing w:line="300" w:lineRule="auto"/>
        <w:ind w:firstLineChars="200" w:firstLine="480"/>
        <w:rPr>
          <w:rFonts w:eastAsia="仿宋_GB2312"/>
          <w:sz w:val="24"/>
        </w:rPr>
      </w:pPr>
      <w:r>
        <w:rPr>
          <w:rFonts w:eastAsia="仿宋_GB2312" w:hint="eastAsia"/>
          <w:sz w:val="24"/>
        </w:rPr>
        <w:t>在应用型课改的过程中，有大量的非课堂工作量，但学校不计工作量，希望能予以考虑，应用型课程建设中的工作量计算考核。</w:t>
      </w:r>
    </w:p>
    <w:p w:rsidR="00010EB7" w:rsidRDefault="00010EB7" w:rsidP="00010EB7">
      <w:pPr>
        <w:spacing w:line="300" w:lineRule="auto"/>
        <w:jc w:val="center"/>
        <w:rPr>
          <w:b/>
          <w:bCs/>
          <w:sz w:val="28"/>
        </w:rPr>
      </w:pPr>
    </w:p>
    <w:p w:rsidR="00010EB7" w:rsidRDefault="00010EB7" w:rsidP="00010EB7">
      <w:pPr>
        <w:spacing w:line="300" w:lineRule="auto"/>
        <w:jc w:val="center"/>
        <w:rPr>
          <w:b/>
          <w:bCs/>
          <w:sz w:val="28"/>
        </w:rPr>
      </w:pPr>
    </w:p>
    <w:p w:rsidR="00010EB7" w:rsidRDefault="00010EB7" w:rsidP="00010EB7">
      <w:pPr>
        <w:spacing w:line="300" w:lineRule="auto"/>
        <w:jc w:val="center"/>
        <w:rPr>
          <w:b/>
          <w:bCs/>
          <w:sz w:val="28"/>
        </w:rPr>
      </w:pPr>
    </w:p>
    <w:p w:rsidR="00010EB7" w:rsidRDefault="00010EB7" w:rsidP="00010EB7">
      <w:pPr>
        <w:spacing w:line="300" w:lineRule="auto"/>
        <w:jc w:val="center"/>
        <w:rPr>
          <w:b/>
          <w:bCs/>
          <w:sz w:val="28"/>
        </w:rPr>
      </w:pPr>
      <w:r>
        <w:rPr>
          <w:rFonts w:hint="eastAsia"/>
          <w:b/>
          <w:bCs/>
          <w:sz w:val="28"/>
        </w:rPr>
        <w:t>2017-2018</w:t>
      </w:r>
      <w:r>
        <w:rPr>
          <w:rFonts w:hint="eastAsia"/>
          <w:b/>
          <w:bCs/>
          <w:sz w:val="28"/>
        </w:rPr>
        <w:t>学年第一学期</w:t>
      </w:r>
    </w:p>
    <w:p w:rsidR="00010EB7" w:rsidRPr="00A01508" w:rsidRDefault="00010EB7" w:rsidP="00010EB7">
      <w:pPr>
        <w:spacing w:line="300" w:lineRule="auto"/>
        <w:jc w:val="center"/>
        <w:rPr>
          <w:b/>
          <w:bCs/>
          <w:sz w:val="44"/>
        </w:rPr>
      </w:pPr>
      <w:r>
        <w:rPr>
          <w:rFonts w:hint="eastAsia"/>
          <w:b/>
          <w:bCs/>
          <w:sz w:val="44"/>
        </w:rPr>
        <w:t>课程教学小结</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010EB7" w:rsidTr="00C4553B">
        <w:trPr>
          <w:trHeight w:val="450"/>
        </w:trPr>
        <w:tc>
          <w:tcPr>
            <w:tcW w:w="1080" w:type="dxa"/>
            <w:vAlign w:val="center"/>
          </w:tcPr>
          <w:p w:rsidR="00010EB7" w:rsidRDefault="00010EB7" w:rsidP="00C4553B">
            <w:pPr>
              <w:spacing w:line="300" w:lineRule="auto"/>
              <w:jc w:val="center"/>
              <w:rPr>
                <w:b/>
                <w:bCs/>
                <w:sz w:val="24"/>
              </w:rPr>
            </w:pPr>
            <w:r>
              <w:rPr>
                <w:rFonts w:hint="eastAsia"/>
                <w:b/>
                <w:bCs/>
                <w:sz w:val="24"/>
              </w:rPr>
              <w:t>教　师</w:t>
            </w:r>
          </w:p>
        </w:tc>
        <w:tc>
          <w:tcPr>
            <w:tcW w:w="1620" w:type="dxa"/>
            <w:vAlign w:val="center"/>
          </w:tcPr>
          <w:p w:rsidR="00010EB7" w:rsidRDefault="00010EB7" w:rsidP="00C4553B">
            <w:pPr>
              <w:spacing w:line="300" w:lineRule="auto"/>
              <w:ind w:firstLineChars="150" w:firstLine="360"/>
              <w:rPr>
                <w:rFonts w:eastAsia="仿宋_GB2312"/>
                <w:sz w:val="24"/>
              </w:rPr>
            </w:pPr>
            <w:r>
              <w:rPr>
                <w:rFonts w:eastAsia="仿宋_GB2312" w:hint="eastAsia"/>
                <w:sz w:val="24"/>
              </w:rPr>
              <w:t>余维</w:t>
            </w:r>
            <w:proofErr w:type="gramStart"/>
            <w:r>
              <w:rPr>
                <w:rFonts w:eastAsia="仿宋_GB2312" w:hint="eastAsia"/>
                <w:sz w:val="24"/>
              </w:rPr>
              <w:t>臻</w:t>
            </w:r>
            <w:proofErr w:type="gramEnd"/>
          </w:p>
        </w:tc>
        <w:tc>
          <w:tcPr>
            <w:tcW w:w="1080" w:type="dxa"/>
            <w:vAlign w:val="center"/>
          </w:tcPr>
          <w:p w:rsidR="00010EB7" w:rsidRDefault="00010EB7" w:rsidP="00C4553B">
            <w:pPr>
              <w:spacing w:line="300" w:lineRule="auto"/>
              <w:jc w:val="center"/>
              <w:rPr>
                <w:b/>
                <w:bCs/>
                <w:sz w:val="24"/>
              </w:rPr>
            </w:pPr>
            <w:r>
              <w:rPr>
                <w:rFonts w:hint="eastAsia"/>
                <w:b/>
                <w:bCs/>
                <w:sz w:val="24"/>
              </w:rPr>
              <w:t>班　级</w:t>
            </w:r>
          </w:p>
        </w:tc>
        <w:tc>
          <w:tcPr>
            <w:tcW w:w="4500" w:type="dxa"/>
            <w:gridSpan w:val="3"/>
            <w:vAlign w:val="center"/>
          </w:tcPr>
          <w:p w:rsidR="00010EB7" w:rsidRPr="00995316" w:rsidRDefault="00010EB7" w:rsidP="00C4553B">
            <w:pPr>
              <w:spacing w:line="300" w:lineRule="auto"/>
              <w:jc w:val="center"/>
              <w:rPr>
                <w:rFonts w:eastAsia="仿宋_GB2312"/>
                <w:sz w:val="24"/>
              </w:rPr>
            </w:pPr>
            <w:r>
              <w:rPr>
                <w:rFonts w:eastAsia="仿宋_GB2312" w:hint="eastAsia"/>
                <w:sz w:val="24"/>
              </w:rPr>
              <w:t>市场营销（</w:t>
            </w:r>
            <w:r>
              <w:rPr>
                <w:rFonts w:eastAsia="仿宋_GB2312" w:hint="eastAsia"/>
                <w:sz w:val="24"/>
              </w:rPr>
              <w:t>3+2</w:t>
            </w:r>
            <w:r>
              <w:rPr>
                <w:rFonts w:eastAsia="仿宋_GB2312" w:hint="eastAsia"/>
                <w:sz w:val="24"/>
              </w:rPr>
              <w:t>）</w:t>
            </w:r>
            <w:r>
              <w:rPr>
                <w:rFonts w:eastAsia="仿宋_GB2312" w:hint="eastAsia"/>
                <w:sz w:val="24"/>
              </w:rPr>
              <w:t>161</w:t>
            </w:r>
            <w:r>
              <w:rPr>
                <w:rFonts w:eastAsia="仿宋_GB2312" w:hint="eastAsia"/>
                <w:sz w:val="24"/>
              </w:rPr>
              <w:t>、</w:t>
            </w:r>
            <w:r>
              <w:rPr>
                <w:rFonts w:eastAsia="仿宋_GB2312" w:hint="eastAsia"/>
                <w:sz w:val="24"/>
              </w:rPr>
              <w:t>162</w:t>
            </w:r>
            <w:r>
              <w:rPr>
                <w:rFonts w:eastAsia="仿宋_GB2312" w:hint="eastAsia"/>
                <w:sz w:val="24"/>
              </w:rPr>
              <w:t>班</w:t>
            </w:r>
          </w:p>
        </w:tc>
      </w:tr>
      <w:tr w:rsidR="00010EB7" w:rsidTr="00C4553B">
        <w:trPr>
          <w:trHeight w:val="480"/>
        </w:trPr>
        <w:tc>
          <w:tcPr>
            <w:tcW w:w="1080" w:type="dxa"/>
            <w:vAlign w:val="center"/>
          </w:tcPr>
          <w:p w:rsidR="00010EB7" w:rsidRDefault="00010EB7" w:rsidP="00C4553B">
            <w:pPr>
              <w:spacing w:line="300" w:lineRule="auto"/>
              <w:jc w:val="center"/>
              <w:rPr>
                <w:b/>
                <w:bCs/>
                <w:sz w:val="24"/>
              </w:rPr>
            </w:pPr>
            <w:r>
              <w:rPr>
                <w:rFonts w:hint="eastAsia"/>
                <w:b/>
                <w:bCs/>
                <w:sz w:val="24"/>
              </w:rPr>
              <w:t>职　称</w:t>
            </w:r>
          </w:p>
        </w:tc>
        <w:tc>
          <w:tcPr>
            <w:tcW w:w="1620" w:type="dxa"/>
            <w:vAlign w:val="center"/>
          </w:tcPr>
          <w:p w:rsidR="00010EB7" w:rsidRDefault="00010EB7" w:rsidP="00C4553B">
            <w:pPr>
              <w:spacing w:line="300" w:lineRule="auto"/>
              <w:jc w:val="center"/>
              <w:rPr>
                <w:rFonts w:eastAsia="仿宋_GB2312"/>
                <w:sz w:val="24"/>
              </w:rPr>
            </w:pPr>
            <w:r>
              <w:rPr>
                <w:rFonts w:eastAsia="仿宋_GB2312" w:hint="eastAsia"/>
                <w:sz w:val="24"/>
              </w:rPr>
              <w:t>副教授</w:t>
            </w:r>
          </w:p>
        </w:tc>
        <w:tc>
          <w:tcPr>
            <w:tcW w:w="1080" w:type="dxa"/>
            <w:vAlign w:val="center"/>
          </w:tcPr>
          <w:p w:rsidR="00010EB7" w:rsidRDefault="00010EB7" w:rsidP="00C4553B">
            <w:pPr>
              <w:spacing w:line="300" w:lineRule="auto"/>
              <w:jc w:val="center"/>
              <w:rPr>
                <w:b/>
                <w:bCs/>
                <w:sz w:val="24"/>
              </w:rPr>
            </w:pPr>
            <w:r>
              <w:rPr>
                <w:rFonts w:hint="eastAsia"/>
                <w:b/>
                <w:bCs/>
                <w:sz w:val="24"/>
              </w:rPr>
              <w:t>课　程</w:t>
            </w:r>
          </w:p>
        </w:tc>
        <w:tc>
          <w:tcPr>
            <w:tcW w:w="2520" w:type="dxa"/>
            <w:vAlign w:val="center"/>
          </w:tcPr>
          <w:p w:rsidR="00010EB7" w:rsidRDefault="00010EB7" w:rsidP="00C4553B">
            <w:pPr>
              <w:spacing w:line="300" w:lineRule="auto"/>
              <w:jc w:val="center"/>
              <w:rPr>
                <w:b/>
                <w:bCs/>
                <w:sz w:val="24"/>
              </w:rPr>
            </w:pPr>
            <w:r>
              <w:rPr>
                <w:rFonts w:eastAsia="仿宋_GB2312" w:hint="eastAsia"/>
                <w:sz w:val="24"/>
              </w:rPr>
              <w:t>市场营销策划</w:t>
            </w:r>
          </w:p>
        </w:tc>
        <w:tc>
          <w:tcPr>
            <w:tcW w:w="1080" w:type="dxa"/>
            <w:vAlign w:val="center"/>
          </w:tcPr>
          <w:p w:rsidR="00010EB7" w:rsidRDefault="00010EB7" w:rsidP="00C4553B">
            <w:pPr>
              <w:spacing w:line="300" w:lineRule="auto"/>
              <w:jc w:val="center"/>
              <w:rPr>
                <w:b/>
                <w:bCs/>
                <w:sz w:val="24"/>
              </w:rPr>
            </w:pPr>
            <w:r>
              <w:rPr>
                <w:rFonts w:hint="eastAsia"/>
                <w:b/>
                <w:bCs/>
                <w:sz w:val="24"/>
              </w:rPr>
              <w:t>课　时</w:t>
            </w:r>
          </w:p>
        </w:tc>
        <w:tc>
          <w:tcPr>
            <w:tcW w:w="900" w:type="dxa"/>
            <w:vAlign w:val="center"/>
          </w:tcPr>
          <w:p w:rsidR="00010EB7" w:rsidRDefault="00010EB7" w:rsidP="00C4553B">
            <w:pPr>
              <w:spacing w:line="300" w:lineRule="auto"/>
              <w:jc w:val="center"/>
              <w:rPr>
                <w:sz w:val="24"/>
              </w:rPr>
            </w:pPr>
            <w:r>
              <w:rPr>
                <w:rFonts w:hint="eastAsia"/>
                <w:sz w:val="24"/>
              </w:rPr>
              <w:t>51</w:t>
            </w:r>
          </w:p>
        </w:tc>
      </w:tr>
    </w:tbl>
    <w:p w:rsidR="00010EB7" w:rsidRDefault="00010EB7" w:rsidP="00010EB7">
      <w:pPr>
        <w:jc w:val="left"/>
        <w:rPr>
          <w:sz w:val="24"/>
        </w:rPr>
      </w:pPr>
    </w:p>
    <w:p w:rsidR="00010EB7" w:rsidRDefault="00010EB7" w:rsidP="00010EB7">
      <w:pPr>
        <w:spacing w:line="300" w:lineRule="auto"/>
        <w:rPr>
          <w:b/>
          <w:bCs/>
          <w:sz w:val="24"/>
        </w:rPr>
      </w:pPr>
      <w:r>
        <w:rPr>
          <w:rFonts w:hint="eastAsia"/>
          <w:b/>
          <w:bCs/>
          <w:sz w:val="24"/>
        </w:rPr>
        <w:t>一、成绩分布</w:t>
      </w:r>
    </w:p>
    <w:p w:rsidR="00010EB7" w:rsidRDefault="00010EB7" w:rsidP="00010EB7">
      <w:pPr>
        <w:spacing w:line="300" w:lineRule="auto"/>
        <w:rPr>
          <w:sz w:val="24"/>
        </w:rPr>
      </w:pPr>
      <w:r>
        <w:rPr>
          <w:rFonts w:eastAsia="仿宋_GB2312" w:hint="eastAsia"/>
          <w:b/>
          <w:bCs/>
          <w:sz w:val="24"/>
        </w:rPr>
        <w:t>1</w:t>
      </w:r>
      <w:r>
        <w:rPr>
          <w:rFonts w:hint="eastAsia"/>
          <w:sz w:val="24"/>
        </w:rPr>
        <w:t>、</w:t>
      </w:r>
      <w:r>
        <w:rPr>
          <w:rFonts w:eastAsia="仿宋_GB2312" w:hint="eastAsia"/>
          <w:sz w:val="24"/>
        </w:rPr>
        <w:t>营销</w:t>
      </w:r>
      <w:r>
        <w:rPr>
          <w:rFonts w:eastAsia="仿宋_GB2312" w:hint="eastAsia"/>
          <w:sz w:val="24"/>
        </w:rPr>
        <w:t>161,162(3+2)</w:t>
      </w:r>
      <w:r>
        <w:rPr>
          <w:rFonts w:eastAsia="仿宋_GB2312" w:hint="eastAsia"/>
          <w:sz w:val="24"/>
        </w:rPr>
        <w:t>班</w:t>
      </w:r>
      <w:r>
        <w:rPr>
          <w:rFonts w:eastAsia="仿宋_GB2312" w:hint="eastAsia"/>
          <w:sz w:val="24"/>
        </w:rPr>
        <w:t xml:space="preserve"> </w:t>
      </w:r>
      <w:r>
        <w:rPr>
          <w:rFonts w:eastAsia="仿宋_GB2312" w:hint="eastAsia"/>
          <w:sz w:val="24"/>
        </w:rPr>
        <w:t>期末考评成绩：《市场营销策划》</w:t>
      </w:r>
    </w:p>
    <w:p w:rsidR="00010EB7" w:rsidRPr="00696F46" w:rsidRDefault="00010EB7" w:rsidP="00010EB7">
      <w:pPr>
        <w:jc w:val="left"/>
        <w:rPr>
          <w:rFonts w:eastAsia="仿宋_GB2312"/>
          <w:b/>
          <w:bCs/>
          <w:sz w:val="24"/>
        </w:rPr>
      </w:pPr>
      <w:r>
        <w:rPr>
          <w:rFonts w:eastAsia="仿宋_GB2312"/>
          <w:b/>
          <w:bCs/>
          <w:noProof/>
          <w:sz w:val="24"/>
        </w:rPr>
        <w:drawing>
          <wp:inline distT="0" distB="0" distL="0" distR="0">
            <wp:extent cx="4724400" cy="1962150"/>
            <wp:effectExtent l="0" t="0" r="0" b="0"/>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10EB7" w:rsidRDefault="00010EB7" w:rsidP="00010EB7">
      <w:pPr>
        <w:jc w:val="left"/>
        <w:rPr>
          <w:sz w:val="24"/>
        </w:rPr>
      </w:pPr>
      <w:r>
        <w:rPr>
          <w:rFonts w:hint="eastAsia"/>
          <w:b/>
          <w:bCs/>
          <w:sz w:val="24"/>
        </w:rPr>
        <w:t>二、总体自我评价</w:t>
      </w:r>
    </w:p>
    <w:p w:rsidR="00010EB7" w:rsidRDefault="00010EB7" w:rsidP="00010EB7">
      <w:pPr>
        <w:spacing w:line="300" w:lineRule="auto"/>
        <w:ind w:firstLineChars="200" w:firstLine="480"/>
        <w:rPr>
          <w:rFonts w:eastAsia="仿宋_GB2312"/>
          <w:sz w:val="24"/>
        </w:rPr>
      </w:pPr>
      <w:r>
        <w:rPr>
          <w:rFonts w:eastAsia="仿宋_GB2312" w:hint="eastAsia"/>
          <w:sz w:val="24"/>
        </w:rPr>
        <w:t>本学期承担市场营销</w:t>
      </w:r>
      <w:r>
        <w:rPr>
          <w:rFonts w:eastAsia="仿宋_GB2312" w:hint="eastAsia"/>
          <w:sz w:val="24"/>
        </w:rPr>
        <w:t>161,162(3+2)</w:t>
      </w:r>
      <w:r>
        <w:rPr>
          <w:rFonts w:eastAsia="仿宋_GB2312" w:hint="eastAsia"/>
          <w:sz w:val="24"/>
        </w:rPr>
        <w:t>班《市场营销策划》教学任务。从学生对课程的态度及投入程度来看，因是专升本学生</w:t>
      </w:r>
      <w:r>
        <w:rPr>
          <w:rFonts w:eastAsia="仿宋_GB2312" w:hint="eastAsia"/>
          <w:sz w:val="24"/>
        </w:rPr>
        <w:t>,</w:t>
      </w:r>
      <w:r>
        <w:rPr>
          <w:rFonts w:eastAsia="仿宋_GB2312" w:hint="eastAsia"/>
          <w:sz w:val="24"/>
        </w:rPr>
        <w:t>专科来自不同的学校</w:t>
      </w:r>
      <w:r>
        <w:rPr>
          <w:rFonts w:eastAsia="仿宋_GB2312" w:hint="eastAsia"/>
          <w:sz w:val="24"/>
        </w:rPr>
        <w:t>,</w:t>
      </w:r>
      <w:r>
        <w:rPr>
          <w:rFonts w:eastAsia="仿宋_GB2312" w:hint="eastAsia"/>
          <w:sz w:val="24"/>
        </w:rPr>
        <w:t>学生整体水平差异较大</w:t>
      </w:r>
      <w:r>
        <w:rPr>
          <w:rFonts w:eastAsia="仿宋_GB2312" w:hint="eastAsia"/>
          <w:sz w:val="24"/>
        </w:rPr>
        <w:t>,</w:t>
      </w:r>
      <w:r>
        <w:rPr>
          <w:rFonts w:eastAsia="仿宋_GB2312" w:hint="eastAsia"/>
          <w:sz w:val="24"/>
        </w:rPr>
        <w:t>很大一部分学生习惯于讲授模式，只有少部分同学能互动。学生整体课堂纪律良好</w:t>
      </w:r>
      <w:r>
        <w:rPr>
          <w:rFonts w:eastAsia="仿宋_GB2312" w:hint="eastAsia"/>
          <w:sz w:val="24"/>
        </w:rPr>
        <w:t>,</w:t>
      </w:r>
      <w:r>
        <w:rPr>
          <w:rFonts w:eastAsia="仿宋_GB2312" w:hint="eastAsia"/>
          <w:sz w:val="24"/>
        </w:rPr>
        <w:t>从学生最终的考核结果看，成绩分布比较理想，因考核的方式是平时</w:t>
      </w:r>
      <w:r>
        <w:rPr>
          <w:rFonts w:eastAsia="仿宋_GB2312" w:hint="eastAsia"/>
          <w:sz w:val="24"/>
        </w:rPr>
        <w:t>+</w:t>
      </w:r>
      <w:r>
        <w:rPr>
          <w:rFonts w:eastAsia="仿宋_GB2312" w:hint="eastAsia"/>
          <w:sz w:val="24"/>
        </w:rPr>
        <w:t>小组作业、互动</w:t>
      </w:r>
      <w:r>
        <w:rPr>
          <w:rFonts w:eastAsia="仿宋_GB2312" w:hint="eastAsia"/>
          <w:sz w:val="24"/>
        </w:rPr>
        <w:t>+</w:t>
      </w:r>
      <w:r>
        <w:rPr>
          <w:rFonts w:eastAsia="仿宋_GB2312" w:hint="eastAsia"/>
          <w:sz w:val="24"/>
        </w:rPr>
        <w:t>期末课程论文，所以总体分数比较理想。均值与离散程度均在正常范围。在写课程论文时，各个</w:t>
      </w:r>
      <w:proofErr w:type="gramStart"/>
      <w:r>
        <w:rPr>
          <w:rFonts w:eastAsia="仿宋_GB2312" w:hint="eastAsia"/>
          <w:sz w:val="24"/>
        </w:rPr>
        <w:t>别小组</w:t>
      </w:r>
      <w:proofErr w:type="gramEnd"/>
      <w:r>
        <w:rPr>
          <w:rFonts w:eastAsia="仿宋_GB2312" w:hint="eastAsia"/>
          <w:sz w:val="24"/>
        </w:rPr>
        <w:t>外，绝大多数同学认真投入，有的还把整个过程拍成视频资料，总体基本满意。对学生也是知识在实际情境中的应用过程。基本反映了学生的真实情况。</w:t>
      </w:r>
    </w:p>
    <w:p w:rsidR="00010EB7" w:rsidRDefault="00010EB7" w:rsidP="00010EB7">
      <w:pPr>
        <w:jc w:val="left"/>
        <w:rPr>
          <w:sz w:val="24"/>
        </w:rPr>
      </w:pPr>
      <w:r>
        <w:rPr>
          <w:rFonts w:hint="eastAsia"/>
          <w:b/>
          <w:bCs/>
          <w:sz w:val="24"/>
        </w:rPr>
        <w:t>三、特殊教学方法或教学改革经验</w:t>
      </w:r>
    </w:p>
    <w:p w:rsidR="00010EB7" w:rsidRPr="00C01FF5" w:rsidRDefault="00010EB7" w:rsidP="00010EB7">
      <w:pPr>
        <w:spacing w:line="300" w:lineRule="auto"/>
        <w:ind w:firstLineChars="200" w:firstLine="480"/>
        <w:rPr>
          <w:rFonts w:eastAsia="仿宋_GB2312"/>
          <w:sz w:val="24"/>
        </w:rPr>
      </w:pPr>
      <w:r>
        <w:rPr>
          <w:rFonts w:eastAsia="仿宋_GB2312" w:hint="eastAsia"/>
          <w:sz w:val="24"/>
        </w:rPr>
        <w:t>本学期在该课程的教学中采用探究式、</w:t>
      </w:r>
      <w:r w:rsidRPr="009F5844">
        <w:rPr>
          <w:rFonts w:eastAsia="仿宋_GB2312" w:hint="eastAsia"/>
          <w:sz w:val="24"/>
        </w:rPr>
        <w:t>小组合作学习</w:t>
      </w:r>
      <w:r>
        <w:rPr>
          <w:rFonts w:eastAsia="仿宋_GB2312" w:hint="eastAsia"/>
          <w:sz w:val="24"/>
        </w:rPr>
        <w:t>等</w:t>
      </w:r>
      <w:r w:rsidRPr="009F5844">
        <w:rPr>
          <w:rFonts w:eastAsia="仿宋_GB2312" w:hint="eastAsia"/>
          <w:sz w:val="24"/>
        </w:rPr>
        <w:t>方法，</w:t>
      </w:r>
      <w:r>
        <w:rPr>
          <w:rFonts w:eastAsia="仿宋_GB2312" w:hint="eastAsia"/>
          <w:sz w:val="24"/>
        </w:rPr>
        <w:t>以学生为主体，</w:t>
      </w:r>
      <w:r>
        <w:rPr>
          <w:rFonts w:eastAsia="仿宋_GB2312" w:hint="eastAsia"/>
          <w:sz w:val="24"/>
        </w:rPr>
        <w:lastRenderedPageBreak/>
        <w:t>在教学中营造课堂互动氛围，激发他们主动学习的兴趣与热情，充分发挥学习主动性，自主性。通过案例、情境模拟、角色演练等手段不仅使学生掌握知识，更主要是培养应用能力与解决实际问题的能力。通过合作学习培养</w:t>
      </w:r>
      <w:r w:rsidRPr="009F5844">
        <w:rPr>
          <w:rFonts w:eastAsia="仿宋_GB2312" w:hint="eastAsia"/>
          <w:sz w:val="24"/>
        </w:rPr>
        <w:t>学生的</w:t>
      </w:r>
      <w:r>
        <w:rPr>
          <w:rFonts w:eastAsia="仿宋_GB2312" w:hint="eastAsia"/>
          <w:sz w:val="24"/>
        </w:rPr>
        <w:t>团队合作和沟通能力。整个教学与考核逐步增加过程管理及调动学生的参与程度，期末考核把知识与应用结合在一起，更突出了培养应用性的教学方式。加强学生应用能力。在对学生的考核方式与手段上进行改革，突出应用型导向，加强过程考核。分平时考勤、课堂互动、小组汇报与作业、期末试卷等。</w:t>
      </w:r>
    </w:p>
    <w:p w:rsidR="00010EB7" w:rsidRDefault="00010EB7" w:rsidP="00010EB7">
      <w:pPr>
        <w:jc w:val="left"/>
        <w:rPr>
          <w:sz w:val="24"/>
        </w:rPr>
      </w:pPr>
      <w:r>
        <w:rPr>
          <w:rFonts w:hint="eastAsia"/>
          <w:b/>
          <w:bCs/>
          <w:sz w:val="24"/>
        </w:rPr>
        <w:t>四、遇到的问题及改进设想</w:t>
      </w:r>
    </w:p>
    <w:p w:rsidR="00010EB7" w:rsidRDefault="00010EB7" w:rsidP="00010EB7">
      <w:pPr>
        <w:spacing w:line="300" w:lineRule="auto"/>
        <w:ind w:firstLineChars="200" w:firstLine="480"/>
        <w:rPr>
          <w:rFonts w:eastAsia="仿宋_GB2312"/>
          <w:sz w:val="24"/>
        </w:rPr>
      </w:pPr>
      <w:r>
        <w:rPr>
          <w:rFonts w:eastAsia="仿宋_GB2312" w:hint="eastAsia"/>
          <w:sz w:val="24"/>
        </w:rPr>
        <w:t>在以上教学理念及手段的实施过程中，刚开始学生不太习惯于此教学模式，尤其是部分学生</w:t>
      </w:r>
      <w:proofErr w:type="gramStart"/>
      <w:r>
        <w:rPr>
          <w:rFonts w:eastAsia="仿宋_GB2312" w:hint="eastAsia"/>
          <w:sz w:val="24"/>
        </w:rPr>
        <w:t>生</w:t>
      </w:r>
      <w:proofErr w:type="gramEnd"/>
      <w:r>
        <w:rPr>
          <w:rFonts w:eastAsia="仿宋_GB2312" w:hint="eastAsia"/>
          <w:sz w:val="24"/>
        </w:rPr>
        <w:t>提出开放式教学模式不适合表达能力不好的学生，习惯于教师为主体，被动的学习，以对专业知识的记忆为核心。通过不断的引导鼓励学生表达自己及小组共同完成具体的课程设计训练，学生状态越来越好，当然</w:t>
      </w:r>
      <w:proofErr w:type="gramStart"/>
      <w:r>
        <w:rPr>
          <w:rFonts w:eastAsia="仿宋_GB2312" w:hint="eastAsia"/>
          <w:sz w:val="24"/>
        </w:rPr>
        <w:t>每个班总有</w:t>
      </w:r>
      <w:proofErr w:type="gramEnd"/>
      <w:r>
        <w:rPr>
          <w:rFonts w:eastAsia="仿宋_GB2312" w:hint="eastAsia"/>
          <w:sz w:val="24"/>
        </w:rPr>
        <w:t>几个学生学习缺乏兴趣与动力，并且在合作学习小组中出现搭便车。采用的主要纠正方法主要从规则上予以设定：将每次小组作业的任务责任到每一个小组成员，任意选择作业的汇报人，并规定学习小组的组长由成员轮流担任，而且作业成绩按每部分完成情况分别打分，而不是所有成员一刀切的形式。意在引起这部分学生对本课程学习的重视，引导他们投入到学习中去。</w:t>
      </w:r>
    </w:p>
    <w:p w:rsidR="00010EB7" w:rsidRDefault="00010EB7" w:rsidP="00010EB7">
      <w:pPr>
        <w:spacing w:line="300" w:lineRule="auto"/>
        <w:ind w:firstLineChars="200" w:firstLine="480"/>
        <w:rPr>
          <w:rFonts w:eastAsia="仿宋_GB2312"/>
          <w:sz w:val="24"/>
        </w:rPr>
      </w:pPr>
      <w:r>
        <w:rPr>
          <w:rFonts w:eastAsia="仿宋_GB2312" w:hint="eastAsia"/>
          <w:sz w:val="24"/>
        </w:rPr>
        <w:t>对于应用性较强的课程不仅让学生掌握知识，更要以培养学生的应用能力与解决实际问题的能力为核心，故在今后教学中除了教师设计丰富的教学手段外，学校在制定对学生的考核制度时也要围绕此目标，同时给任课教师更大的自主性。</w:t>
      </w:r>
    </w:p>
    <w:p w:rsidR="00010EB7" w:rsidRDefault="00010EB7" w:rsidP="00010EB7">
      <w:pPr>
        <w:spacing w:line="300" w:lineRule="auto"/>
        <w:ind w:firstLineChars="200" w:firstLine="480"/>
        <w:rPr>
          <w:rFonts w:eastAsia="仿宋_GB2312"/>
          <w:sz w:val="24"/>
        </w:rPr>
      </w:pPr>
      <w:r>
        <w:rPr>
          <w:rFonts w:eastAsia="仿宋_GB2312" w:hint="eastAsia"/>
          <w:sz w:val="24"/>
        </w:rPr>
        <w:t>在应用型课改的过程中，有大量的非课堂工作量，但学校不计工作量，希望能予以考虑，应用型课程建设中的工作量计算考核。</w:t>
      </w:r>
    </w:p>
    <w:p w:rsidR="00F443FE" w:rsidRDefault="00F443FE"/>
    <w:p w:rsidR="00010EB7" w:rsidRDefault="00010EB7" w:rsidP="00010EB7">
      <w:pPr>
        <w:spacing w:line="300" w:lineRule="auto"/>
        <w:jc w:val="center"/>
        <w:outlineLvl w:val="0"/>
        <w:rPr>
          <w:b/>
          <w:bCs/>
          <w:sz w:val="28"/>
        </w:rPr>
      </w:pPr>
      <w:r>
        <w:rPr>
          <w:rFonts w:hint="eastAsia"/>
          <w:b/>
          <w:bCs/>
          <w:sz w:val="28"/>
        </w:rPr>
        <w:lastRenderedPageBreak/>
        <w:t>2017-2018</w:t>
      </w:r>
      <w:r>
        <w:rPr>
          <w:rFonts w:hint="eastAsia"/>
          <w:b/>
          <w:bCs/>
          <w:sz w:val="28"/>
        </w:rPr>
        <w:t>学年第一学期</w:t>
      </w:r>
    </w:p>
    <w:p w:rsidR="00010EB7" w:rsidRDefault="00010EB7" w:rsidP="00010EB7">
      <w:pPr>
        <w:spacing w:line="300" w:lineRule="auto"/>
        <w:jc w:val="center"/>
        <w:outlineLvl w:val="0"/>
        <w:rPr>
          <w:b/>
          <w:bCs/>
          <w:sz w:val="44"/>
        </w:rPr>
      </w:pPr>
      <w:r>
        <w:rPr>
          <w:rFonts w:hint="eastAsia"/>
          <w:b/>
          <w:bCs/>
          <w:sz w:val="44"/>
        </w:rPr>
        <w:t>课程教学小结</w:t>
      </w:r>
    </w:p>
    <w:p w:rsidR="00010EB7" w:rsidRDefault="00010EB7" w:rsidP="00010EB7">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010EB7" w:rsidTr="00C4553B">
        <w:trPr>
          <w:trHeight w:val="450"/>
        </w:trPr>
        <w:tc>
          <w:tcPr>
            <w:tcW w:w="1080" w:type="dxa"/>
            <w:vAlign w:val="center"/>
          </w:tcPr>
          <w:p w:rsidR="00010EB7" w:rsidRDefault="00010EB7" w:rsidP="00C4553B">
            <w:pPr>
              <w:spacing w:line="300" w:lineRule="auto"/>
              <w:jc w:val="center"/>
              <w:rPr>
                <w:b/>
                <w:bCs/>
                <w:sz w:val="24"/>
              </w:rPr>
            </w:pPr>
            <w:r>
              <w:rPr>
                <w:rFonts w:hint="eastAsia"/>
                <w:b/>
                <w:bCs/>
                <w:sz w:val="24"/>
              </w:rPr>
              <w:t>教　师</w:t>
            </w:r>
          </w:p>
        </w:tc>
        <w:tc>
          <w:tcPr>
            <w:tcW w:w="1620" w:type="dxa"/>
            <w:vAlign w:val="center"/>
          </w:tcPr>
          <w:p w:rsidR="00010EB7" w:rsidRDefault="00010EB7" w:rsidP="00C4553B">
            <w:pPr>
              <w:spacing w:line="300" w:lineRule="auto"/>
              <w:jc w:val="center"/>
              <w:rPr>
                <w:rFonts w:eastAsia="仿宋_GB2312"/>
                <w:sz w:val="24"/>
              </w:rPr>
            </w:pPr>
            <w:r>
              <w:rPr>
                <w:rFonts w:eastAsia="仿宋_GB2312" w:hint="eastAsia"/>
                <w:sz w:val="24"/>
              </w:rPr>
              <w:t>曾</w:t>
            </w:r>
            <w:proofErr w:type="gramStart"/>
            <w:r>
              <w:rPr>
                <w:rFonts w:eastAsia="仿宋_GB2312" w:hint="eastAsia"/>
                <w:sz w:val="24"/>
              </w:rPr>
              <w:t>锵</w:t>
            </w:r>
            <w:proofErr w:type="gramEnd"/>
          </w:p>
        </w:tc>
        <w:tc>
          <w:tcPr>
            <w:tcW w:w="1080" w:type="dxa"/>
            <w:vAlign w:val="center"/>
          </w:tcPr>
          <w:p w:rsidR="00010EB7" w:rsidRDefault="00010EB7" w:rsidP="00C4553B">
            <w:pPr>
              <w:spacing w:line="300" w:lineRule="auto"/>
              <w:jc w:val="center"/>
              <w:rPr>
                <w:b/>
                <w:bCs/>
                <w:sz w:val="24"/>
              </w:rPr>
            </w:pPr>
            <w:r>
              <w:rPr>
                <w:rFonts w:hint="eastAsia"/>
                <w:b/>
                <w:bCs/>
                <w:sz w:val="24"/>
              </w:rPr>
              <w:t>班　级</w:t>
            </w:r>
          </w:p>
        </w:tc>
        <w:tc>
          <w:tcPr>
            <w:tcW w:w="4500" w:type="dxa"/>
            <w:gridSpan w:val="3"/>
            <w:vAlign w:val="center"/>
          </w:tcPr>
          <w:p w:rsidR="00010EB7" w:rsidRDefault="00010EB7" w:rsidP="00C4553B">
            <w:pPr>
              <w:spacing w:line="300" w:lineRule="auto"/>
              <w:jc w:val="center"/>
              <w:rPr>
                <w:rFonts w:eastAsia="仿宋_GB2312"/>
                <w:sz w:val="24"/>
              </w:rPr>
            </w:pPr>
            <w:r>
              <w:rPr>
                <w:rFonts w:eastAsia="仿宋_GB2312" w:hint="eastAsia"/>
                <w:sz w:val="24"/>
              </w:rPr>
              <w:t>市场营销</w:t>
            </w:r>
            <w:r>
              <w:rPr>
                <w:rFonts w:eastAsia="仿宋_GB2312" w:hint="eastAsia"/>
                <w:sz w:val="24"/>
              </w:rPr>
              <w:t>151</w:t>
            </w:r>
            <w:r>
              <w:rPr>
                <w:rFonts w:eastAsia="仿宋_GB2312" w:hint="eastAsia"/>
                <w:sz w:val="24"/>
              </w:rPr>
              <w:t>、</w:t>
            </w:r>
            <w:r>
              <w:rPr>
                <w:rFonts w:eastAsia="仿宋_GB2312" w:hint="eastAsia"/>
                <w:sz w:val="24"/>
              </w:rPr>
              <w:t>152</w:t>
            </w:r>
            <w:r>
              <w:rPr>
                <w:rFonts w:eastAsia="仿宋_GB2312" w:hint="eastAsia"/>
                <w:sz w:val="24"/>
              </w:rPr>
              <w:t>班</w:t>
            </w:r>
          </w:p>
        </w:tc>
      </w:tr>
      <w:tr w:rsidR="00010EB7" w:rsidTr="00C4553B">
        <w:trPr>
          <w:trHeight w:val="480"/>
        </w:trPr>
        <w:tc>
          <w:tcPr>
            <w:tcW w:w="1080" w:type="dxa"/>
            <w:vAlign w:val="center"/>
          </w:tcPr>
          <w:p w:rsidR="00010EB7" w:rsidRDefault="00010EB7" w:rsidP="00C4553B">
            <w:pPr>
              <w:spacing w:line="300" w:lineRule="auto"/>
              <w:jc w:val="center"/>
              <w:rPr>
                <w:b/>
                <w:bCs/>
                <w:sz w:val="24"/>
              </w:rPr>
            </w:pPr>
            <w:r>
              <w:rPr>
                <w:rFonts w:hint="eastAsia"/>
                <w:b/>
                <w:bCs/>
                <w:sz w:val="24"/>
              </w:rPr>
              <w:t>职　称</w:t>
            </w:r>
          </w:p>
        </w:tc>
        <w:tc>
          <w:tcPr>
            <w:tcW w:w="1620" w:type="dxa"/>
            <w:vAlign w:val="center"/>
          </w:tcPr>
          <w:p w:rsidR="00010EB7" w:rsidRDefault="00010EB7" w:rsidP="00C4553B">
            <w:pPr>
              <w:spacing w:line="300" w:lineRule="auto"/>
              <w:jc w:val="center"/>
              <w:rPr>
                <w:rFonts w:eastAsia="仿宋_GB2312"/>
                <w:sz w:val="24"/>
              </w:rPr>
            </w:pPr>
            <w:r>
              <w:rPr>
                <w:rFonts w:eastAsia="仿宋_GB2312" w:hint="eastAsia"/>
                <w:sz w:val="24"/>
              </w:rPr>
              <w:t>副教授</w:t>
            </w:r>
          </w:p>
        </w:tc>
        <w:tc>
          <w:tcPr>
            <w:tcW w:w="1080" w:type="dxa"/>
            <w:vAlign w:val="center"/>
          </w:tcPr>
          <w:p w:rsidR="00010EB7" w:rsidRDefault="00010EB7" w:rsidP="00C4553B">
            <w:pPr>
              <w:spacing w:line="300" w:lineRule="auto"/>
              <w:jc w:val="center"/>
              <w:rPr>
                <w:b/>
                <w:bCs/>
                <w:sz w:val="24"/>
              </w:rPr>
            </w:pPr>
            <w:r>
              <w:rPr>
                <w:rFonts w:hint="eastAsia"/>
                <w:b/>
                <w:bCs/>
                <w:sz w:val="24"/>
              </w:rPr>
              <w:t>课　程</w:t>
            </w:r>
          </w:p>
        </w:tc>
        <w:tc>
          <w:tcPr>
            <w:tcW w:w="2520" w:type="dxa"/>
            <w:vAlign w:val="center"/>
          </w:tcPr>
          <w:p w:rsidR="00010EB7" w:rsidRDefault="00010EB7" w:rsidP="00C4553B">
            <w:pPr>
              <w:spacing w:line="300" w:lineRule="auto"/>
              <w:jc w:val="center"/>
              <w:rPr>
                <w:b/>
                <w:bCs/>
                <w:sz w:val="24"/>
              </w:rPr>
            </w:pPr>
            <w:r>
              <w:rPr>
                <w:rFonts w:eastAsia="仿宋_GB2312" w:hint="eastAsia"/>
                <w:sz w:val="24"/>
              </w:rPr>
              <w:t>零售学</w:t>
            </w:r>
          </w:p>
        </w:tc>
        <w:tc>
          <w:tcPr>
            <w:tcW w:w="1080" w:type="dxa"/>
            <w:vAlign w:val="center"/>
          </w:tcPr>
          <w:p w:rsidR="00010EB7" w:rsidRDefault="00010EB7" w:rsidP="00C4553B">
            <w:pPr>
              <w:spacing w:line="300" w:lineRule="auto"/>
              <w:jc w:val="center"/>
              <w:rPr>
                <w:b/>
                <w:bCs/>
                <w:sz w:val="24"/>
              </w:rPr>
            </w:pPr>
            <w:r>
              <w:rPr>
                <w:rFonts w:hint="eastAsia"/>
                <w:b/>
                <w:bCs/>
                <w:sz w:val="24"/>
              </w:rPr>
              <w:t>课　时</w:t>
            </w:r>
          </w:p>
        </w:tc>
        <w:tc>
          <w:tcPr>
            <w:tcW w:w="900" w:type="dxa"/>
            <w:vAlign w:val="center"/>
          </w:tcPr>
          <w:p w:rsidR="00010EB7" w:rsidRDefault="00010EB7" w:rsidP="00C4553B">
            <w:pPr>
              <w:spacing w:line="300" w:lineRule="auto"/>
              <w:jc w:val="center"/>
              <w:rPr>
                <w:sz w:val="24"/>
              </w:rPr>
            </w:pPr>
            <w:r>
              <w:rPr>
                <w:rFonts w:hint="eastAsia"/>
                <w:sz w:val="24"/>
              </w:rPr>
              <w:t>48</w:t>
            </w:r>
          </w:p>
        </w:tc>
      </w:tr>
    </w:tbl>
    <w:p w:rsidR="00010EB7" w:rsidRDefault="00010EB7" w:rsidP="00010EB7">
      <w:pPr>
        <w:jc w:val="left"/>
        <w:rPr>
          <w:sz w:val="24"/>
        </w:rPr>
      </w:pPr>
    </w:p>
    <w:p w:rsidR="00010EB7" w:rsidRDefault="00010EB7" w:rsidP="00010EB7">
      <w:pPr>
        <w:spacing w:line="300" w:lineRule="auto"/>
        <w:outlineLvl w:val="0"/>
        <w:rPr>
          <w:b/>
          <w:bCs/>
          <w:sz w:val="24"/>
        </w:rPr>
      </w:pPr>
      <w:r>
        <w:rPr>
          <w:rFonts w:hint="eastAsia"/>
          <w:b/>
          <w:bCs/>
          <w:sz w:val="24"/>
        </w:rPr>
        <w:t>一、成绩分布</w:t>
      </w:r>
    </w:p>
    <w:p w:rsidR="00010EB7" w:rsidRDefault="00010EB7" w:rsidP="00010EB7">
      <w:pPr>
        <w:spacing w:line="300" w:lineRule="auto"/>
        <w:rPr>
          <w:sz w:val="24"/>
        </w:rPr>
      </w:pPr>
      <w:r>
        <w:rPr>
          <w:rFonts w:eastAsia="仿宋_GB2312" w:hint="eastAsia"/>
          <w:sz w:val="24"/>
        </w:rPr>
        <w:t>总评成绩</w:t>
      </w:r>
    </w:p>
    <w:p w:rsidR="00010EB7" w:rsidRDefault="00010EB7" w:rsidP="00010EB7">
      <w:pPr>
        <w:jc w:val="left"/>
        <w:rPr>
          <w:sz w:val="24"/>
        </w:rPr>
      </w:pPr>
    </w:p>
    <w:p w:rsidR="00010EB7" w:rsidRDefault="008F1F3D" w:rsidP="00010EB7">
      <w:pPr>
        <w:jc w:val="left"/>
        <w:rPr>
          <w:sz w:val="24"/>
        </w:rPr>
      </w:pPr>
      <w:r w:rsidRPr="008F1F3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14" o:spid="_x0000_s2051" type="#_x0000_t75" alt="" style="position:absolute;margin-left:-1.65pt;margin-top:1.65pt;width:385.35pt;height:222.25pt;z-index:251661312">
            <v:fill o:detectmouseclick="t"/>
            <v:imagedata r:id="rId8" o:title=""/>
            <o:lock v:ext="edit" aspectratio="f"/>
          </v:shape>
          <o:OLEObject Type="Embed" ProgID="Excel.Sheet.8" ShapeID="对象 214" DrawAspect="Content" ObjectID="_1583664480" r:id="rId9">
            <o:FieldCodes>\* MERGEFORMAT</o:FieldCodes>
          </o:OLEObject>
        </w:pict>
      </w: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spacing w:line="300" w:lineRule="auto"/>
        <w:rPr>
          <w:sz w:val="24"/>
        </w:rPr>
      </w:pPr>
      <w:r>
        <w:rPr>
          <w:rFonts w:hint="eastAsia"/>
          <w:sz w:val="24"/>
        </w:rPr>
        <w:t xml:space="preserve">  </w:t>
      </w:r>
    </w:p>
    <w:p w:rsidR="00010EB7" w:rsidRDefault="008F1F3D" w:rsidP="00010EB7">
      <w:pPr>
        <w:jc w:val="left"/>
        <w:rPr>
          <w:sz w:val="24"/>
        </w:rPr>
      </w:pPr>
      <w:r w:rsidRPr="008F1F3D">
        <w:rPr>
          <w:sz w:val="20"/>
        </w:rPr>
        <w:pict>
          <v:shape id="对象 113" o:spid="_x0000_s2050" type="#_x0000_t75" alt="" style="position:absolute;margin-left:.6pt;margin-top:14.85pt;width:385.5pt;height:222.4pt;z-index:251660288">
            <v:fill o:detectmouseclick="t"/>
            <v:imagedata r:id="rId10" o:title=""/>
            <o:lock v:ext="edit" aspectratio="f"/>
          </v:shape>
          <o:OLEObject Type="Embed" ProgID="Excel.Sheet.8" ShapeID="对象 113" DrawAspect="Content" ObjectID="_1583664481" r:id="rId11">
            <o:FieldCodes>\* MERGEFORMAT</o:FieldCodes>
          </o:OLEObject>
        </w:pict>
      </w: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spacing w:line="300" w:lineRule="auto"/>
        <w:rPr>
          <w:sz w:val="24"/>
        </w:rPr>
      </w:pPr>
    </w:p>
    <w:p w:rsidR="00010EB7" w:rsidRDefault="00010EB7" w:rsidP="00010EB7">
      <w:pPr>
        <w:spacing w:line="300" w:lineRule="auto"/>
        <w:rPr>
          <w:sz w:val="24"/>
        </w:rPr>
      </w:pPr>
    </w:p>
    <w:p w:rsidR="00010EB7" w:rsidRDefault="00010EB7" w:rsidP="00010EB7">
      <w:pPr>
        <w:jc w:val="left"/>
        <w:outlineLvl w:val="0"/>
        <w:rPr>
          <w:b/>
          <w:bCs/>
          <w:sz w:val="24"/>
        </w:rPr>
      </w:pPr>
    </w:p>
    <w:p w:rsidR="00010EB7" w:rsidRDefault="00010EB7" w:rsidP="00010EB7">
      <w:pPr>
        <w:jc w:val="left"/>
        <w:outlineLvl w:val="0"/>
        <w:rPr>
          <w:sz w:val="24"/>
        </w:rPr>
      </w:pPr>
      <w:r>
        <w:rPr>
          <w:rFonts w:hint="eastAsia"/>
          <w:b/>
          <w:bCs/>
          <w:sz w:val="24"/>
        </w:rPr>
        <w:t>二、总体自我评价</w:t>
      </w:r>
    </w:p>
    <w:p w:rsidR="00010EB7" w:rsidRDefault="00010EB7" w:rsidP="00010EB7">
      <w:pPr>
        <w:spacing w:line="300" w:lineRule="auto"/>
        <w:ind w:firstLineChars="200" w:firstLine="480"/>
        <w:rPr>
          <w:rFonts w:eastAsia="仿宋_GB2312"/>
          <w:sz w:val="24"/>
        </w:rPr>
      </w:pPr>
      <w:r>
        <w:rPr>
          <w:rFonts w:eastAsia="仿宋_GB2312" w:hint="eastAsia"/>
          <w:sz w:val="24"/>
        </w:rPr>
        <w:t>本学期我承担了营销</w:t>
      </w:r>
      <w:r>
        <w:rPr>
          <w:rFonts w:eastAsia="仿宋_GB2312" w:hint="eastAsia"/>
          <w:sz w:val="24"/>
        </w:rPr>
        <w:t>151,152</w:t>
      </w:r>
      <w:r>
        <w:rPr>
          <w:rFonts w:eastAsia="仿宋_GB2312" w:hint="eastAsia"/>
          <w:sz w:val="24"/>
        </w:rPr>
        <w:t>班《零售学》的教学任务，《零售学》是营销专业的专业课，从学生最终的考核结果看，学生对这门课程的知识点掌握的还可以，基本上达到了预定的教学目的。</w:t>
      </w:r>
    </w:p>
    <w:p w:rsidR="00010EB7" w:rsidRDefault="00010EB7" w:rsidP="00010EB7">
      <w:pPr>
        <w:spacing w:line="300" w:lineRule="auto"/>
        <w:ind w:firstLineChars="200" w:firstLine="480"/>
        <w:rPr>
          <w:rFonts w:eastAsia="仿宋_GB2312"/>
          <w:sz w:val="24"/>
        </w:rPr>
      </w:pPr>
    </w:p>
    <w:p w:rsidR="00010EB7" w:rsidRDefault="00010EB7" w:rsidP="00010EB7">
      <w:pPr>
        <w:jc w:val="left"/>
        <w:outlineLvl w:val="0"/>
        <w:rPr>
          <w:sz w:val="24"/>
        </w:rPr>
      </w:pPr>
      <w:r>
        <w:rPr>
          <w:rFonts w:hint="eastAsia"/>
          <w:b/>
          <w:bCs/>
          <w:sz w:val="24"/>
        </w:rPr>
        <w:t>三、教学经验和总结</w:t>
      </w:r>
    </w:p>
    <w:p w:rsidR="00010EB7" w:rsidRDefault="00010EB7" w:rsidP="00010EB7">
      <w:pPr>
        <w:spacing w:line="300" w:lineRule="auto"/>
        <w:ind w:firstLineChars="200" w:firstLine="480"/>
        <w:rPr>
          <w:rFonts w:eastAsia="仿宋_GB2312"/>
          <w:sz w:val="24"/>
        </w:rPr>
      </w:pPr>
      <w:r>
        <w:rPr>
          <w:rFonts w:eastAsia="仿宋_GB2312" w:hint="eastAsia"/>
          <w:sz w:val="24"/>
        </w:rPr>
        <w:t>目前这门课程已经成为院级特色课程，课程负责人自</w:t>
      </w:r>
      <w:r>
        <w:rPr>
          <w:rFonts w:eastAsia="仿宋_GB2312" w:hint="eastAsia"/>
          <w:sz w:val="24"/>
        </w:rPr>
        <w:t>2008</w:t>
      </w:r>
      <w:r>
        <w:rPr>
          <w:rFonts w:eastAsia="仿宋_GB2312" w:hint="eastAsia"/>
          <w:sz w:val="24"/>
        </w:rPr>
        <w:t>年下半年教授《零售学》以来，一方面不断加强和丰富课程知识的学习，另一方面也不断对课程教学方法进行摸索，尝试改进教学方法以提高教学效果。</w:t>
      </w:r>
    </w:p>
    <w:p w:rsidR="00010EB7" w:rsidRDefault="00010EB7" w:rsidP="00010EB7">
      <w:pPr>
        <w:spacing w:line="300" w:lineRule="auto"/>
        <w:ind w:firstLineChars="200" w:firstLine="480"/>
        <w:rPr>
          <w:rFonts w:eastAsia="仿宋_GB2312"/>
          <w:sz w:val="24"/>
        </w:rPr>
      </w:pPr>
      <w:r>
        <w:rPr>
          <w:rFonts w:eastAsia="仿宋_GB2312" w:hint="eastAsia"/>
          <w:sz w:val="24"/>
        </w:rPr>
        <w:t>这个学期给学生布置的作业是尝试自由选择零售学某一章的某一节的内容，并像教材的基本形式加以完成，可选择的章节内容如下：</w:t>
      </w:r>
    </w:p>
    <w:p w:rsidR="00010EB7" w:rsidRDefault="00010EB7" w:rsidP="00010EB7">
      <w:pPr>
        <w:spacing w:line="300" w:lineRule="auto"/>
        <w:ind w:firstLineChars="200" w:firstLine="480"/>
        <w:rPr>
          <w:rFonts w:eastAsia="仿宋_GB2312"/>
          <w:sz w:val="24"/>
        </w:rPr>
      </w:pPr>
      <w:r>
        <w:rPr>
          <w:rFonts w:eastAsia="仿宋_GB2312" w:hint="eastAsia"/>
          <w:sz w:val="24"/>
        </w:rPr>
        <w:t>《零售学》教材的内容框架共分为四篇，第一篇为宏观介绍篇，第二篇为中</w:t>
      </w:r>
      <w:proofErr w:type="gramStart"/>
      <w:r>
        <w:rPr>
          <w:rFonts w:eastAsia="仿宋_GB2312" w:hint="eastAsia"/>
          <w:sz w:val="24"/>
        </w:rPr>
        <w:t>观环境</w:t>
      </w:r>
      <w:proofErr w:type="gramEnd"/>
      <w:r>
        <w:rPr>
          <w:rFonts w:eastAsia="仿宋_GB2312" w:hint="eastAsia"/>
          <w:sz w:val="24"/>
        </w:rPr>
        <w:t>篇，第三章为微观运营篇，第四章为网络零售篇，共计八章。</w:t>
      </w:r>
    </w:p>
    <w:p w:rsidR="00010EB7" w:rsidRDefault="00010EB7" w:rsidP="00010EB7">
      <w:pPr>
        <w:spacing w:line="300" w:lineRule="auto"/>
        <w:ind w:firstLineChars="200" w:firstLine="480"/>
        <w:rPr>
          <w:rFonts w:eastAsia="仿宋_GB2312"/>
          <w:sz w:val="24"/>
        </w:rPr>
      </w:pPr>
      <w:r>
        <w:rPr>
          <w:rFonts w:eastAsia="仿宋_GB2312" w:hint="eastAsia"/>
          <w:sz w:val="24"/>
        </w:rPr>
        <w:t>第一篇：宏观介绍篇，具体包括第一章：零售导论</w:t>
      </w:r>
    </w:p>
    <w:p w:rsidR="00010EB7" w:rsidRDefault="00010EB7" w:rsidP="00010EB7">
      <w:pPr>
        <w:spacing w:line="300" w:lineRule="auto"/>
        <w:ind w:firstLineChars="200" w:firstLine="480"/>
        <w:rPr>
          <w:rFonts w:eastAsia="仿宋_GB2312"/>
          <w:sz w:val="24"/>
        </w:rPr>
      </w:pPr>
      <w:r>
        <w:rPr>
          <w:rFonts w:eastAsia="仿宋_GB2312" w:hint="eastAsia"/>
          <w:sz w:val="24"/>
        </w:rPr>
        <w:t>本篇主要包括零售、零售商、零售业基本概念，西方零售业的历史变革，中国零售业的发展历程，浙江零售业的基本概况，现代零售业态介绍。</w:t>
      </w:r>
    </w:p>
    <w:p w:rsidR="00010EB7" w:rsidRDefault="00010EB7" w:rsidP="00010EB7">
      <w:pPr>
        <w:spacing w:line="300" w:lineRule="auto"/>
        <w:ind w:firstLineChars="200" w:firstLine="480"/>
        <w:rPr>
          <w:rFonts w:eastAsia="仿宋_GB2312"/>
          <w:sz w:val="24"/>
        </w:rPr>
      </w:pPr>
      <w:r>
        <w:rPr>
          <w:rFonts w:eastAsia="仿宋_GB2312" w:hint="eastAsia"/>
          <w:sz w:val="24"/>
        </w:rPr>
        <w:t>第二篇：中</w:t>
      </w:r>
      <w:proofErr w:type="gramStart"/>
      <w:r>
        <w:rPr>
          <w:rFonts w:eastAsia="仿宋_GB2312" w:hint="eastAsia"/>
          <w:sz w:val="24"/>
        </w:rPr>
        <w:t>观环境</w:t>
      </w:r>
      <w:proofErr w:type="gramEnd"/>
      <w:r>
        <w:rPr>
          <w:rFonts w:eastAsia="仿宋_GB2312" w:hint="eastAsia"/>
          <w:sz w:val="24"/>
        </w:rPr>
        <w:t>篇，具体包括第二章：零售商圈与零售选址</w:t>
      </w:r>
    </w:p>
    <w:p w:rsidR="00010EB7" w:rsidRDefault="00010EB7" w:rsidP="00010EB7">
      <w:pPr>
        <w:spacing w:line="300" w:lineRule="auto"/>
        <w:ind w:firstLineChars="200" w:firstLine="480"/>
        <w:rPr>
          <w:rFonts w:eastAsia="仿宋_GB2312"/>
          <w:sz w:val="24"/>
        </w:rPr>
      </w:pPr>
      <w:r>
        <w:rPr>
          <w:rFonts w:eastAsia="仿宋_GB2312" w:hint="eastAsia"/>
          <w:sz w:val="24"/>
        </w:rPr>
        <w:t>本篇主要包括商圈的概念，商圈划定的方法，商</w:t>
      </w:r>
      <w:proofErr w:type="gramStart"/>
      <w:r>
        <w:rPr>
          <w:rFonts w:eastAsia="仿宋_GB2312" w:hint="eastAsia"/>
          <w:sz w:val="24"/>
        </w:rPr>
        <w:t>圈分析</w:t>
      </w:r>
      <w:proofErr w:type="gramEnd"/>
      <w:r>
        <w:rPr>
          <w:rFonts w:eastAsia="仿宋_GB2312" w:hint="eastAsia"/>
          <w:sz w:val="24"/>
        </w:rPr>
        <w:t>的要点，商店选址的类型、原则和技巧，具体选址方法。</w:t>
      </w:r>
    </w:p>
    <w:p w:rsidR="00010EB7" w:rsidRDefault="00010EB7" w:rsidP="00010EB7">
      <w:pPr>
        <w:spacing w:line="300" w:lineRule="auto"/>
        <w:ind w:firstLineChars="200" w:firstLine="480"/>
        <w:rPr>
          <w:rFonts w:eastAsia="仿宋_GB2312"/>
          <w:sz w:val="24"/>
        </w:rPr>
      </w:pPr>
      <w:r>
        <w:rPr>
          <w:rFonts w:eastAsia="仿宋_GB2312" w:hint="eastAsia"/>
          <w:sz w:val="24"/>
        </w:rPr>
        <w:t>第三篇：微观运营篇，具体包括第三章：零售商品管理与零售价格管理，第四章：卖场布局与商品陈列，第五章：零售采购管理，第六章：零售促销管理，第七章：零售战略。</w:t>
      </w:r>
    </w:p>
    <w:p w:rsidR="00010EB7" w:rsidRDefault="00010EB7" w:rsidP="00010EB7">
      <w:pPr>
        <w:spacing w:line="300" w:lineRule="auto"/>
        <w:ind w:firstLineChars="200" w:firstLine="480"/>
        <w:rPr>
          <w:rFonts w:eastAsia="仿宋_GB2312"/>
          <w:sz w:val="24"/>
        </w:rPr>
      </w:pPr>
      <w:r>
        <w:rPr>
          <w:rFonts w:eastAsia="仿宋_GB2312" w:hint="eastAsia"/>
          <w:sz w:val="24"/>
        </w:rPr>
        <w:lastRenderedPageBreak/>
        <w:t>本篇主要对零售企业内部的运营管理进行深度展开，包括商品管理、价格管理、卖场布局、商品陈列、采购管理与促销管理。</w:t>
      </w:r>
    </w:p>
    <w:p w:rsidR="00010EB7" w:rsidRDefault="00010EB7" w:rsidP="00010EB7">
      <w:pPr>
        <w:spacing w:line="300" w:lineRule="auto"/>
        <w:ind w:firstLineChars="200" w:firstLine="480"/>
        <w:rPr>
          <w:rFonts w:eastAsia="仿宋_GB2312"/>
          <w:sz w:val="24"/>
        </w:rPr>
      </w:pPr>
      <w:r>
        <w:rPr>
          <w:rFonts w:eastAsia="仿宋_GB2312" w:hint="eastAsia"/>
          <w:sz w:val="24"/>
        </w:rPr>
        <w:t>第四篇：网络零售篇，具体包括第八章：网络零售</w:t>
      </w:r>
    </w:p>
    <w:p w:rsidR="00010EB7" w:rsidRDefault="00010EB7" w:rsidP="00010EB7">
      <w:pPr>
        <w:spacing w:line="300" w:lineRule="auto"/>
        <w:ind w:firstLineChars="200" w:firstLine="480"/>
        <w:rPr>
          <w:rFonts w:eastAsia="仿宋_GB2312"/>
          <w:sz w:val="24"/>
        </w:rPr>
      </w:pPr>
      <w:r>
        <w:rPr>
          <w:rFonts w:eastAsia="仿宋_GB2312" w:hint="eastAsia"/>
          <w:sz w:val="24"/>
        </w:rPr>
        <w:t>本篇主要介绍网络零售的基本特点与模式，发展趋势，网络零售的运作模式，影响网络零售企业成功的因素，线上零售与线下零售的协同发展模式。</w:t>
      </w:r>
    </w:p>
    <w:p w:rsidR="00010EB7" w:rsidRDefault="00010EB7" w:rsidP="00010EB7">
      <w:pPr>
        <w:spacing w:line="300" w:lineRule="auto"/>
        <w:ind w:firstLineChars="200" w:firstLine="480"/>
        <w:rPr>
          <w:rFonts w:eastAsia="仿宋_GB2312"/>
          <w:sz w:val="24"/>
        </w:rPr>
      </w:pPr>
      <w:r>
        <w:rPr>
          <w:rFonts w:eastAsia="仿宋_GB2312" w:hint="eastAsia"/>
          <w:sz w:val="24"/>
        </w:rPr>
        <w:t>学生们普遍完成的不错，取得了不错的教学效果。</w:t>
      </w:r>
    </w:p>
    <w:p w:rsidR="00010EB7" w:rsidRDefault="00010EB7" w:rsidP="00010EB7">
      <w:pPr>
        <w:spacing w:line="300" w:lineRule="auto"/>
        <w:jc w:val="center"/>
        <w:outlineLvl w:val="0"/>
        <w:rPr>
          <w:b/>
          <w:bCs/>
          <w:sz w:val="28"/>
        </w:rPr>
      </w:pPr>
      <w:r>
        <w:rPr>
          <w:rFonts w:hint="eastAsia"/>
          <w:b/>
          <w:bCs/>
          <w:sz w:val="28"/>
        </w:rPr>
        <w:t>2017-2018</w:t>
      </w:r>
      <w:r>
        <w:rPr>
          <w:rFonts w:hint="eastAsia"/>
          <w:b/>
          <w:bCs/>
          <w:sz w:val="28"/>
        </w:rPr>
        <w:t>学年第一学期</w:t>
      </w:r>
    </w:p>
    <w:p w:rsidR="00010EB7" w:rsidRDefault="00010EB7" w:rsidP="00010EB7">
      <w:pPr>
        <w:spacing w:line="300" w:lineRule="auto"/>
        <w:jc w:val="center"/>
        <w:outlineLvl w:val="0"/>
        <w:rPr>
          <w:b/>
          <w:bCs/>
          <w:sz w:val="44"/>
        </w:rPr>
      </w:pPr>
      <w:r>
        <w:rPr>
          <w:rFonts w:hint="eastAsia"/>
          <w:b/>
          <w:bCs/>
          <w:sz w:val="44"/>
        </w:rPr>
        <w:t>课程教学小结</w:t>
      </w:r>
    </w:p>
    <w:p w:rsidR="00010EB7" w:rsidRDefault="00010EB7" w:rsidP="00010EB7">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010EB7" w:rsidTr="00C4553B">
        <w:trPr>
          <w:trHeight w:val="450"/>
        </w:trPr>
        <w:tc>
          <w:tcPr>
            <w:tcW w:w="1080" w:type="dxa"/>
            <w:vAlign w:val="center"/>
          </w:tcPr>
          <w:p w:rsidR="00010EB7" w:rsidRDefault="00010EB7" w:rsidP="00C4553B">
            <w:pPr>
              <w:spacing w:line="300" w:lineRule="auto"/>
              <w:jc w:val="center"/>
              <w:rPr>
                <w:b/>
                <w:bCs/>
                <w:sz w:val="24"/>
              </w:rPr>
            </w:pPr>
            <w:r>
              <w:rPr>
                <w:rFonts w:hint="eastAsia"/>
                <w:b/>
                <w:bCs/>
                <w:sz w:val="24"/>
              </w:rPr>
              <w:t>教　师</w:t>
            </w:r>
          </w:p>
        </w:tc>
        <w:tc>
          <w:tcPr>
            <w:tcW w:w="1620" w:type="dxa"/>
            <w:vAlign w:val="center"/>
          </w:tcPr>
          <w:p w:rsidR="00010EB7" w:rsidRDefault="00010EB7" w:rsidP="00C4553B">
            <w:pPr>
              <w:spacing w:line="300" w:lineRule="auto"/>
              <w:jc w:val="center"/>
              <w:rPr>
                <w:rFonts w:eastAsia="仿宋_GB2312"/>
                <w:sz w:val="24"/>
              </w:rPr>
            </w:pPr>
            <w:r>
              <w:rPr>
                <w:rFonts w:eastAsia="仿宋_GB2312" w:hint="eastAsia"/>
                <w:sz w:val="24"/>
              </w:rPr>
              <w:t>曾</w:t>
            </w:r>
            <w:proofErr w:type="gramStart"/>
            <w:r>
              <w:rPr>
                <w:rFonts w:eastAsia="仿宋_GB2312" w:hint="eastAsia"/>
                <w:sz w:val="24"/>
              </w:rPr>
              <w:t>锵</w:t>
            </w:r>
            <w:proofErr w:type="gramEnd"/>
          </w:p>
        </w:tc>
        <w:tc>
          <w:tcPr>
            <w:tcW w:w="1080" w:type="dxa"/>
            <w:vAlign w:val="center"/>
          </w:tcPr>
          <w:p w:rsidR="00010EB7" w:rsidRDefault="00010EB7" w:rsidP="00C4553B">
            <w:pPr>
              <w:spacing w:line="300" w:lineRule="auto"/>
              <w:jc w:val="center"/>
              <w:rPr>
                <w:b/>
                <w:bCs/>
                <w:sz w:val="24"/>
              </w:rPr>
            </w:pPr>
            <w:r>
              <w:rPr>
                <w:rFonts w:hint="eastAsia"/>
                <w:b/>
                <w:bCs/>
                <w:sz w:val="24"/>
              </w:rPr>
              <w:t>班　级</w:t>
            </w:r>
          </w:p>
        </w:tc>
        <w:tc>
          <w:tcPr>
            <w:tcW w:w="4500" w:type="dxa"/>
            <w:gridSpan w:val="3"/>
            <w:vAlign w:val="center"/>
          </w:tcPr>
          <w:p w:rsidR="00010EB7" w:rsidRDefault="00010EB7" w:rsidP="00C4553B">
            <w:pPr>
              <w:spacing w:line="300" w:lineRule="auto"/>
              <w:jc w:val="center"/>
              <w:rPr>
                <w:rFonts w:eastAsia="仿宋_GB2312"/>
                <w:b/>
                <w:bCs/>
                <w:sz w:val="24"/>
              </w:rPr>
            </w:pPr>
            <w:r>
              <w:rPr>
                <w:rFonts w:eastAsia="仿宋_GB2312" w:hint="eastAsia"/>
                <w:b/>
                <w:bCs/>
                <w:sz w:val="24"/>
              </w:rPr>
              <w:t>市场营销</w:t>
            </w:r>
            <w:r>
              <w:rPr>
                <w:rFonts w:eastAsia="仿宋_GB2312" w:hint="eastAsia"/>
                <w:b/>
                <w:bCs/>
                <w:sz w:val="24"/>
              </w:rPr>
              <w:t>161</w:t>
            </w:r>
            <w:r>
              <w:rPr>
                <w:rFonts w:eastAsia="仿宋_GB2312" w:hint="eastAsia"/>
                <w:b/>
                <w:bCs/>
                <w:sz w:val="24"/>
              </w:rPr>
              <w:t>、</w:t>
            </w:r>
            <w:r>
              <w:rPr>
                <w:rFonts w:eastAsia="仿宋_GB2312" w:hint="eastAsia"/>
                <w:b/>
                <w:bCs/>
                <w:sz w:val="24"/>
              </w:rPr>
              <w:t>162</w:t>
            </w:r>
            <w:r>
              <w:rPr>
                <w:rFonts w:eastAsia="仿宋_GB2312" w:hint="eastAsia"/>
                <w:b/>
                <w:bCs/>
                <w:sz w:val="24"/>
              </w:rPr>
              <w:t>班</w:t>
            </w:r>
          </w:p>
        </w:tc>
      </w:tr>
      <w:tr w:rsidR="00010EB7" w:rsidTr="00C4553B">
        <w:trPr>
          <w:trHeight w:val="480"/>
        </w:trPr>
        <w:tc>
          <w:tcPr>
            <w:tcW w:w="1080" w:type="dxa"/>
            <w:vAlign w:val="center"/>
          </w:tcPr>
          <w:p w:rsidR="00010EB7" w:rsidRDefault="00010EB7" w:rsidP="00C4553B">
            <w:pPr>
              <w:spacing w:line="300" w:lineRule="auto"/>
              <w:jc w:val="center"/>
              <w:rPr>
                <w:b/>
                <w:bCs/>
                <w:sz w:val="24"/>
              </w:rPr>
            </w:pPr>
            <w:r>
              <w:rPr>
                <w:rFonts w:hint="eastAsia"/>
                <w:b/>
                <w:bCs/>
                <w:sz w:val="24"/>
              </w:rPr>
              <w:t>职　称</w:t>
            </w:r>
          </w:p>
        </w:tc>
        <w:tc>
          <w:tcPr>
            <w:tcW w:w="1620" w:type="dxa"/>
            <w:vAlign w:val="center"/>
          </w:tcPr>
          <w:p w:rsidR="00010EB7" w:rsidRDefault="00010EB7" w:rsidP="00C4553B">
            <w:pPr>
              <w:spacing w:line="300" w:lineRule="auto"/>
              <w:jc w:val="center"/>
              <w:rPr>
                <w:rFonts w:eastAsia="仿宋_GB2312"/>
                <w:sz w:val="24"/>
              </w:rPr>
            </w:pPr>
            <w:r>
              <w:rPr>
                <w:rFonts w:eastAsia="仿宋_GB2312" w:hint="eastAsia"/>
                <w:sz w:val="24"/>
              </w:rPr>
              <w:t>副教授</w:t>
            </w:r>
          </w:p>
        </w:tc>
        <w:tc>
          <w:tcPr>
            <w:tcW w:w="1080" w:type="dxa"/>
            <w:vAlign w:val="center"/>
          </w:tcPr>
          <w:p w:rsidR="00010EB7" w:rsidRDefault="00010EB7" w:rsidP="00C4553B">
            <w:pPr>
              <w:spacing w:line="300" w:lineRule="auto"/>
              <w:jc w:val="center"/>
              <w:rPr>
                <w:b/>
                <w:bCs/>
                <w:sz w:val="24"/>
              </w:rPr>
            </w:pPr>
            <w:r>
              <w:rPr>
                <w:rFonts w:hint="eastAsia"/>
                <w:b/>
                <w:bCs/>
                <w:sz w:val="24"/>
              </w:rPr>
              <w:t>课　程</w:t>
            </w:r>
          </w:p>
        </w:tc>
        <w:tc>
          <w:tcPr>
            <w:tcW w:w="2520" w:type="dxa"/>
            <w:vAlign w:val="center"/>
          </w:tcPr>
          <w:p w:rsidR="00010EB7" w:rsidRDefault="00010EB7" w:rsidP="00C4553B">
            <w:pPr>
              <w:spacing w:line="300" w:lineRule="auto"/>
              <w:jc w:val="center"/>
              <w:rPr>
                <w:b/>
                <w:bCs/>
                <w:sz w:val="24"/>
              </w:rPr>
            </w:pPr>
            <w:r>
              <w:rPr>
                <w:rFonts w:eastAsia="仿宋_GB2312" w:hint="eastAsia"/>
                <w:sz w:val="24"/>
              </w:rPr>
              <w:t>品牌管理</w:t>
            </w:r>
          </w:p>
        </w:tc>
        <w:tc>
          <w:tcPr>
            <w:tcW w:w="1080" w:type="dxa"/>
            <w:vAlign w:val="center"/>
          </w:tcPr>
          <w:p w:rsidR="00010EB7" w:rsidRDefault="00010EB7" w:rsidP="00C4553B">
            <w:pPr>
              <w:spacing w:line="300" w:lineRule="auto"/>
              <w:jc w:val="center"/>
              <w:rPr>
                <w:b/>
                <w:bCs/>
                <w:sz w:val="24"/>
              </w:rPr>
            </w:pPr>
            <w:r>
              <w:rPr>
                <w:rFonts w:hint="eastAsia"/>
                <w:b/>
                <w:bCs/>
                <w:sz w:val="24"/>
              </w:rPr>
              <w:t>课　时</w:t>
            </w:r>
          </w:p>
        </w:tc>
        <w:tc>
          <w:tcPr>
            <w:tcW w:w="900" w:type="dxa"/>
            <w:vAlign w:val="center"/>
          </w:tcPr>
          <w:p w:rsidR="00010EB7" w:rsidRDefault="00010EB7" w:rsidP="00C4553B">
            <w:pPr>
              <w:spacing w:line="300" w:lineRule="auto"/>
              <w:jc w:val="center"/>
              <w:rPr>
                <w:sz w:val="24"/>
              </w:rPr>
            </w:pPr>
            <w:r>
              <w:rPr>
                <w:rFonts w:hint="eastAsia"/>
                <w:sz w:val="24"/>
              </w:rPr>
              <w:t>48</w:t>
            </w:r>
          </w:p>
        </w:tc>
      </w:tr>
    </w:tbl>
    <w:p w:rsidR="00010EB7" w:rsidRDefault="00010EB7" w:rsidP="00010EB7">
      <w:pPr>
        <w:jc w:val="left"/>
        <w:rPr>
          <w:sz w:val="24"/>
        </w:rPr>
      </w:pPr>
    </w:p>
    <w:p w:rsidR="00010EB7" w:rsidRDefault="00010EB7" w:rsidP="00010EB7">
      <w:pPr>
        <w:spacing w:line="300" w:lineRule="auto"/>
        <w:outlineLvl w:val="0"/>
        <w:rPr>
          <w:b/>
          <w:bCs/>
          <w:sz w:val="24"/>
        </w:rPr>
      </w:pPr>
      <w:r>
        <w:rPr>
          <w:rFonts w:hint="eastAsia"/>
          <w:b/>
          <w:bCs/>
          <w:sz w:val="24"/>
        </w:rPr>
        <w:t>一、成绩分布</w:t>
      </w:r>
    </w:p>
    <w:p w:rsidR="00010EB7" w:rsidRDefault="00010EB7" w:rsidP="00010EB7">
      <w:pPr>
        <w:spacing w:line="300" w:lineRule="auto"/>
        <w:rPr>
          <w:sz w:val="24"/>
        </w:rPr>
      </w:pPr>
      <w:r>
        <w:rPr>
          <w:rFonts w:eastAsia="仿宋_GB2312" w:hint="eastAsia"/>
          <w:sz w:val="24"/>
        </w:rPr>
        <w:t>总评成绩</w:t>
      </w:r>
    </w:p>
    <w:p w:rsidR="00010EB7" w:rsidRDefault="008F1F3D" w:rsidP="00010EB7">
      <w:pPr>
        <w:jc w:val="left"/>
        <w:rPr>
          <w:sz w:val="24"/>
        </w:rPr>
      </w:pPr>
      <w:r w:rsidRPr="008F1F3D">
        <w:rPr>
          <w:sz w:val="20"/>
        </w:rPr>
        <w:pict>
          <v:shape id="对象 4" o:spid="_x0000_s2052" type="#_x0000_t75" alt="" style="position:absolute;margin-left:9pt;margin-top:.7pt;width:385pt;height:221.85pt;z-index:251663360">
            <v:fill o:detectmouseclick="t"/>
            <v:imagedata r:id="rId12" o:title=""/>
            <o:lock v:ext="edit" aspectratio="f"/>
          </v:shape>
          <o:OLEObject Type="Embed" ProgID="Excel.Sheet.8" ShapeID="对象 4" DrawAspect="Content" ObjectID="_1583664482" r:id="rId13">
            <o:FieldCodes>\* MERGEFORMAT</o:FieldCodes>
          </o:OLEObject>
        </w:pict>
      </w: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spacing w:line="300" w:lineRule="auto"/>
        <w:rPr>
          <w:sz w:val="24"/>
        </w:rPr>
      </w:pPr>
      <w:r>
        <w:rPr>
          <w:rFonts w:hint="eastAsia"/>
          <w:sz w:val="24"/>
        </w:rPr>
        <w:t xml:space="preserve">  </w:t>
      </w:r>
      <w:r w:rsidR="008F1F3D" w:rsidRPr="008F1F3D">
        <w:rPr>
          <w:sz w:val="20"/>
        </w:rPr>
        <w:pict>
          <v:shape id="_x0000_s2053" type="#_x0000_t75" alt="" style="position:absolute;left:0;text-align:left;margin-left:12.6pt;margin-top:7.3pt;width:384.25pt;height:209.2pt;z-index:251664384;mso-position-horizontal-relative:text;mso-position-vertical-relative:text">
            <v:fill o:detectmouseclick="t"/>
            <v:imagedata r:id="rId14" o:title=""/>
            <o:lock v:ext="edit" aspectratio="f"/>
          </v:shape>
          <o:OLEObject Type="Embed" ProgID="Excel.Sheet.8" ShapeID="_x0000_s2053" DrawAspect="Content" ObjectID="_1583664483" r:id="rId15">
            <o:FieldCodes>\* MERGEFORMAT</o:FieldCodes>
          </o:OLEObject>
        </w:pict>
      </w: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rPr>
          <w:sz w:val="24"/>
        </w:rPr>
      </w:pPr>
    </w:p>
    <w:p w:rsidR="00010EB7" w:rsidRDefault="00010EB7" w:rsidP="00010EB7">
      <w:pPr>
        <w:jc w:val="left"/>
        <w:outlineLvl w:val="0"/>
        <w:rPr>
          <w:b/>
          <w:bCs/>
          <w:sz w:val="24"/>
        </w:rPr>
      </w:pPr>
    </w:p>
    <w:p w:rsidR="00010EB7" w:rsidRDefault="00010EB7" w:rsidP="00010EB7">
      <w:pPr>
        <w:jc w:val="left"/>
        <w:outlineLvl w:val="0"/>
        <w:rPr>
          <w:b/>
          <w:bCs/>
          <w:sz w:val="24"/>
        </w:rPr>
      </w:pPr>
    </w:p>
    <w:p w:rsidR="00010EB7" w:rsidRDefault="00010EB7" w:rsidP="00010EB7">
      <w:pPr>
        <w:jc w:val="left"/>
        <w:outlineLvl w:val="0"/>
        <w:rPr>
          <w:sz w:val="24"/>
        </w:rPr>
      </w:pPr>
      <w:r>
        <w:rPr>
          <w:rFonts w:hint="eastAsia"/>
          <w:b/>
          <w:bCs/>
          <w:sz w:val="24"/>
        </w:rPr>
        <w:t>二、总体自我评价</w:t>
      </w:r>
    </w:p>
    <w:p w:rsidR="00010EB7" w:rsidRDefault="00010EB7" w:rsidP="00010EB7">
      <w:pPr>
        <w:spacing w:line="300" w:lineRule="auto"/>
        <w:ind w:firstLineChars="200" w:firstLine="480"/>
        <w:rPr>
          <w:rFonts w:eastAsia="仿宋_GB2312"/>
          <w:sz w:val="24"/>
        </w:rPr>
      </w:pPr>
      <w:r>
        <w:rPr>
          <w:rFonts w:eastAsia="仿宋_GB2312" w:hint="eastAsia"/>
          <w:sz w:val="24"/>
        </w:rPr>
        <w:t>本学期曾</w:t>
      </w:r>
      <w:proofErr w:type="gramStart"/>
      <w:r>
        <w:rPr>
          <w:rFonts w:eastAsia="仿宋_GB2312" w:hint="eastAsia"/>
          <w:sz w:val="24"/>
        </w:rPr>
        <w:t>锵</w:t>
      </w:r>
      <w:proofErr w:type="gramEnd"/>
      <w:r>
        <w:rPr>
          <w:rFonts w:eastAsia="仿宋_GB2312" w:hint="eastAsia"/>
          <w:sz w:val="24"/>
        </w:rPr>
        <w:t>教师承担了市场营销</w:t>
      </w:r>
      <w:r>
        <w:rPr>
          <w:rFonts w:eastAsia="仿宋_GB2312" w:hint="eastAsia"/>
          <w:sz w:val="24"/>
        </w:rPr>
        <w:t>161</w:t>
      </w:r>
      <w:r>
        <w:rPr>
          <w:rFonts w:eastAsia="仿宋_GB2312" w:hint="eastAsia"/>
          <w:sz w:val="24"/>
        </w:rPr>
        <w:t>、</w:t>
      </w:r>
      <w:r>
        <w:rPr>
          <w:rFonts w:eastAsia="仿宋_GB2312" w:hint="eastAsia"/>
          <w:sz w:val="24"/>
        </w:rPr>
        <w:t>162</w:t>
      </w:r>
      <w:r>
        <w:rPr>
          <w:rFonts w:eastAsia="仿宋_GB2312" w:hint="eastAsia"/>
          <w:sz w:val="24"/>
        </w:rPr>
        <w:t>班《品牌管理》的教学任务，这是一门营销专业的专业课，从学生最终的考核结果看，学生考试成绩比较理想。总体上来看，学生对这门课程的知识点掌握的还可以，基本上达到了预定的教学目的。</w:t>
      </w:r>
    </w:p>
    <w:p w:rsidR="00010EB7" w:rsidRDefault="00010EB7" w:rsidP="00010EB7">
      <w:pPr>
        <w:spacing w:line="300" w:lineRule="auto"/>
        <w:ind w:firstLineChars="200" w:firstLine="480"/>
        <w:rPr>
          <w:rFonts w:eastAsia="仿宋_GB2312"/>
          <w:sz w:val="24"/>
        </w:rPr>
      </w:pPr>
    </w:p>
    <w:p w:rsidR="00010EB7" w:rsidRDefault="00010EB7" w:rsidP="00010EB7">
      <w:pPr>
        <w:jc w:val="left"/>
        <w:outlineLvl w:val="0"/>
        <w:rPr>
          <w:sz w:val="24"/>
        </w:rPr>
      </w:pPr>
      <w:r>
        <w:rPr>
          <w:rFonts w:hint="eastAsia"/>
          <w:b/>
          <w:bCs/>
          <w:sz w:val="24"/>
        </w:rPr>
        <w:t>三、教学经验和总结</w:t>
      </w:r>
    </w:p>
    <w:p w:rsidR="00010EB7" w:rsidRDefault="00010EB7" w:rsidP="00010EB7">
      <w:pPr>
        <w:spacing w:line="300" w:lineRule="auto"/>
        <w:ind w:firstLineChars="200" w:firstLine="480"/>
        <w:rPr>
          <w:rFonts w:eastAsia="仿宋_GB2312"/>
          <w:sz w:val="24"/>
        </w:rPr>
      </w:pPr>
      <w:r>
        <w:rPr>
          <w:rFonts w:eastAsia="仿宋_GB2312" w:hint="eastAsia"/>
          <w:sz w:val="24"/>
        </w:rPr>
        <w:t>从学生情况来看，虽然从考试平均分来看，成绩尚可，但也存在一些问题，由于是大二的学生，本学期他们同时在上市场营销和品牌管理课程，按道理市场营销应该作为专业基础课，再上品牌管理的专业课，所以学生在营销的基础思维上相对较为薄弱，以后在排定学生课程的培养方案是必须要考虑到知识学习的层次性和递进性。</w:t>
      </w:r>
    </w:p>
    <w:p w:rsidR="00010EB7" w:rsidRDefault="00010EB7" w:rsidP="00010EB7">
      <w:pPr>
        <w:spacing w:line="300" w:lineRule="auto"/>
        <w:ind w:firstLineChars="200" w:firstLine="480"/>
        <w:rPr>
          <w:rFonts w:eastAsia="仿宋_GB2312"/>
          <w:sz w:val="24"/>
        </w:rPr>
      </w:pPr>
      <w:r>
        <w:rPr>
          <w:rFonts w:eastAsia="仿宋_GB2312" w:hint="eastAsia"/>
          <w:sz w:val="24"/>
        </w:rPr>
        <w:t>下图是部分学生品牌推广作业的评语截图，总体而言学生对这门课程的学习热情高涨，学习兴趣浓厚，取得了较为满意的教学效果。</w:t>
      </w:r>
    </w:p>
    <w:p w:rsidR="00010EB7" w:rsidRDefault="00010EB7" w:rsidP="00010EB7">
      <w:pPr>
        <w:spacing w:line="300" w:lineRule="auto"/>
        <w:rPr>
          <w:rFonts w:eastAsia="仿宋_GB2312"/>
          <w:sz w:val="24"/>
        </w:rPr>
      </w:pPr>
      <w:r>
        <w:rPr>
          <w:noProof/>
        </w:rPr>
        <w:lastRenderedPageBreak/>
        <w:drawing>
          <wp:inline distT="0" distB="0" distL="0" distR="0">
            <wp:extent cx="5270500" cy="2466975"/>
            <wp:effectExtent l="19050" t="0" r="635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srcRect/>
                    <a:stretch>
                      <a:fillRect/>
                    </a:stretch>
                  </pic:blipFill>
                  <pic:spPr bwMode="auto">
                    <a:xfrm>
                      <a:off x="0" y="0"/>
                      <a:ext cx="5270500" cy="2466975"/>
                    </a:xfrm>
                    <a:prstGeom prst="rect">
                      <a:avLst/>
                    </a:prstGeom>
                    <a:noFill/>
                    <a:ln w="9525">
                      <a:noFill/>
                      <a:miter lim="800000"/>
                      <a:headEnd/>
                      <a:tailEnd/>
                    </a:ln>
                  </pic:spPr>
                </pic:pic>
              </a:graphicData>
            </a:graphic>
          </wp:inline>
        </w:drawing>
      </w:r>
    </w:p>
    <w:p w:rsidR="00010EB7" w:rsidRDefault="00010EB7" w:rsidP="00010EB7">
      <w:pPr>
        <w:spacing w:line="300" w:lineRule="auto"/>
        <w:ind w:firstLineChars="200" w:firstLine="480"/>
        <w:rPr>
          <w:rFonts w:eastAsia="仿宋_GB2312"/>
          <w:sz w:val="24"/>
        </w:rPr>
      </w:pPr>
    </w:p>
    <w:p w:rsidR="00010EB7" w:rsidRDefault="00010EB7" w:rsidP="00010EB7">
      <w:pPr>
        <w:spacing w:line="300" w:lineRule="auto"/>
        <w:ind w:firstLineChars="200" w:firstLine="480"/>
        <w:rPr>
          <w:rFonts w:eastAsia="仿宋_GB2312"/>
          <w:sz w:val="24"/>
        </w:rPr>
      </w:pPr>
    </w:p>
    <w:p w:rsidR="00010EB7" w:rsidRDefault="00010EB7"/>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p w:rsidR="00F639D4" w:rsidRDefault="00F639D4" w:rsidP="00F639D4">
      <w:pPr>
        <w:spacing w:line="300" w:lineRule="auto"/>
        <w:jc w:val="center"/>
        <w:outlineLvl w:val="0"/>
        <w:rPr>
          <w:b/>
          <w:bCs/>
          <w:sz w:val="28"/>
        </w:rPr>
      </w:pPr>
      <w:r>
        <w:rPr>
          <w:rFonts w:hint="eastAsia"/>
          <w:b/>
          <w:bCs/>
          <w:sz w:val="28"/>
        </w:rPr>
        <w:lastRenderedPageBreak/>
        <w:t>2017-2018</w:t>
      </w:r>
      <w:r>
        <w:rPr>
          <w:rFonts w:hint="eastAsia"/>
          <w:b/>
          <w:bCs/>
          <w:sz w:val="28"/>
        </w:rPr>
        <w:t>学年</w:t>
      </w:r>
      <w:r>
        <w:rPr>
          <w:rFonts w:hint="eastAsia"/>
          <w:b/>
          <w:bCs/>
          <w:sz w:val="28"/>
        </w:rPr>
        <w:t xml:space="preserve"> </w:t>
      </w:r>
      <w:r>
        <w:rPr>
          <w:rFonts w:hint="eastAsia"/>
          <w:b/>
          <w:bCs/>
          <w:sz w:val="28"/>
        </w:rPr>
        <w:t>第</w:t>
      </w:r>
      <w:r>
        <w:rPr>
          <w:rFonts w:hint="eastAsia"/>
          <w:b/>
          <w:bCs/>
          <w:sz w:val="28"/>
        </w:rPr>
        <w:t xml:space="preserve"> </w:t>
      </w:r>
      <w:proofErr w:type="gramStart"/>
      <w:r>
        <w:rPr>
          <w:rFonts w:hint="eastAsia"/>
          <w:b/>
          <w:bCs/>
          <w:sz w:val="28"/>
        </w:rPr>
        <w:t>一</w:t>
      </w:r>
      <w:proofErr w:type="gramEnd"/>
      <w:r>
        <w:rPr>
          <w:rFonts w:hint="eastAsia"/>
          <w:b/>
          <w:bCs/>
          <w:sz w:val="28"/>
        </w:rPr>
        <w:t xml:space="preserve"> </w:t>
      </w:r>
      <w:r>
        <w:rPr>
          <w:rFonts w:hint="eastAsia"/>
          <w:b/>
          <w:bCs/>
          <w:sz w:val="28"/>
        </w:rPr>
        <w:t>学期</w:t>
      </w:r>
    </w:p>
    <w:p w:rsidR="00F639D4" w:rsidRDefault="00F639D4" w:rsidP="00F639D4">
      <w:pPr>
        <w:spacing w:line="300" w:lineRule="auto"/>
        <w:jc w:val="center"/>
        <w:outlineLvl w:val="0"/>
        <w:rPr>
          <w:b/>
          <w:bCs/>
          <w:sz w:val="44"/>
        </w:rPr>
      </w:pPr>
      <w:r>
        <w:rPr>
          <w:rFonts w:hint="eastAsia"/>
          <w:b/>
          <w:bCs/>
          <w:sz w:val="44"/>
        </w:rPr>
        <w:t>课程教学小结</w:t>
      </w:r>
    </w:p>
    <w:p w:rsidR="00F639D4" w:rsidRDefault="00F639D4" w:rsidP="00F639D4">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F639D4" w:rsidTr="00C4553B">
        <w:trPr>
          <w:trHeight w:val="450"/>
        </w:trPr>
        <w:tc>
          <w:tcPr>
            <w:tcW w:w="1080" w:type="dxa"/>
            <w:vAlign w:val="center"/>
          </w:tcPr>
          <w:p w:rsidR="00F639D4" w:rsidRDefault="00F639D4" w:rsidP="00C4553B">
            <w:pPr>
              <w:spacing w:line="300" w:lineRule="auto"/>
              <w:jc w:val="center"/>
              <w:rPr>
                <w:b/>
                <w:bCs/>
                <w:sz w:val="24"/>
              </w:rPr>
            </w:pPr>
            <w:r>
              <w:rPr>
                <w:rFonts w:hint="eastAsia"/>
                <w:b/>
                <w:bCs/>
                <w:sz w:val="24"/>
              </w:rPr>
              <w:t>教　师</w:t>
            </w:r>
          </w:p>
        </w:tc>
        <w:tc>
          <w:tcPr>
            <w:tcW w:w="1620" w:type="dxa"/>
            <w:vAlign w:val="center"/>
          </w:tcPr>
          <w:p w:rsidR="00F639D4" w:rsidRDefault="00F639D4" w:rsidP="00C4553B">
            <w:pPr>
              <w:spacing w:line="300" w:lineRule="auto"/>
              <w:jc w:val="center"/>
              <w:rPr>
                <w:rFonts w:eastAsia="仿宋_GB2312"/>
                <w:sz w:val="24"/>
              </w:rPr>
            </w:pPr>
            <w:proofErr w:type="gramStart"/>
            <w:r>
              <w:rPr>
                <w:rFonts w:eastAsia="仿宋_GB2312" w:hint="eastAsia"/>
                <w:sz w:val="24"/>
              </w:rPr>
              <w:t>高孟立</w:t>
            </w:r>
            <w:proofErr w:type="gramEnd"/>
          </w:p>
        </w:tc>
        <w:tc>
          <w:tcPr>
            <w:tcW w:w="1080" w:type="dxa"/>
            <w:vAlign w:val="center"/>
          </w:tcPr>
          <w:p w:rsidR="00F639D4" w:rsidRDefault="00F639D4" w:rsidP="00C4553B">
            <w:pPr>
              <w:spacing w:line="300" w:lineRule="auto"/>
              <w:jc w:val="center"/>
              <w:rPr>
                <w:b/>
                <w:bCs/>
                <w:sz w:val="24"/>
              </w:rPr>
            </w:pPr>
            <w:r>
              <w:rPr>
                <w:rFonts w:hint="eastAsia"/>
                <w:b/>
                <w:bCs/>
                <w:sz w:val="24"/>
              </w:rPr>
              <w:t>班　级</w:t>
            </w:r>
          </w:p>
        </w:tc>
        <w:tc>
          <w:tcPr>
            <w:tcW w:w="4500" w:type="dxa"/>
            <w:gridSpan w:val="3"/>
            <w:vAlign w:val="center"/>
          </w:tcPr>
          <w:p w:rsidR="00F639D4" w:rsidRDefault="00F639D4" w:rsidP="00C4553B">
            <w:pPr>
              <w:spacing w:line="300" w:lineRule="auto"/>
              <w:rPr>
                <w:rFonts w:eastAsia="仿宋_GB2312"/>
                <w:bCs/>
                <w:szCs w:val="21"/>
              </w:rPr>
            </w:pPr>
            <w:r>
              <w:rPr>
                <w:rFonts w:eastAsia="仿宋_GB2312" w:hint="eastAsia"/>
                <w:bCs/>
                <w:szCs w:val="21"/>
              </w:rPr>
              <w:t xml:space="preserve">                </w:t>
            </w:r>
            <w:r>
              <w:rPr>
                <w:rFonts w:eastAsia="仿宋_GB2312" w:hint="eastAsia"/>
                <w:bCs/>
                <w:szCs w:val="21"/>
              </w:rPr>
              <w:t>工商管理</w:t>
            </w:r>
            <w:r>
              <w:rPr>
                <w:rFonts w:eastAsia="仿宋_GB2312" w:hint="eastAsia"/>
                <w:bCs/>
                <w:szCs w:val="21"/>
              </w:rPr>
              <w:t>161-162</w:t>
            </w:r>
            <w:r>
              <w:rPr>
                <w:rFonts w:eastAsia="仿宋_GB2312" w:hint="eastAsia"/>
                <w:bCs/>
                <w:szCs w:val="21"/>
              </w:rPr>
              <w:t>班</w:t>
            </w:r>
          </w:p>
        </w:tc>
      </w:tr>
      <w:tr w:rsidR="00F639D4" w:rsidTr="00C4553B">
        <w:trPr>
          <w:trHeight w:val="480"/>
        </w:trPr>
        <w:tc>
          <w:tcPr>
            <w:tcW w:w="1080" w:type="dxa"/>
            <w:vAlign w:val="center"/>
          </w:tcPr>
          <w:p w:rsidR="00F639D4" w:rsidRDefault="00F639D4" w:rsidP="00C4553B">
            <w:pPr>
              <w:spacing w:line="300" w:lineRule="auto"/>
              <w:jc w:val="center"/>
              <w:rPr>
                <w:b/>
                <w:bCs/>
                <w:sz w:val="24"/>
              </w:rPr>
            </w:pPr>
            <w:r>
              <w:rPr>
                <w:rFonts w:hint="eastAsia"/>
                <w:b/>
                <w:bCs/>
                <w:sz w:val="24"/>
              </w:rPr>
              <w:t>职　称</w:t>
            </w:r>
          </w:p>
        </w:tc>
        <w:tc>
          <w:tcPr>
            <w:tcW w:w="1620" w:type="dxa"/>
            <w:vAlign w:val="center"/>
          </w:tcPr>
          <w:p w:rsidR="00F639D4" w:rsidRDefault="00F639D4" w:rsidP="00C4553B">
            <w:pPr>
              <w:spacing w:line="300" w:lineRule="auto"/>
              <w:jc w:val="center"/>
              <w:rPr>
                <w:rFonts w:eastAsia="仿宋_GB2312"/>
                <w:sz w:val="24"/>
              </w:rPr>
            </w:pPr>
            <w:r>
              <w:rPr>
                <w:rFonts w:eastAsia="仿宋_GB2312" w:hint="eastAsia"/>
                <w:sz w:val="24"/>
              </w:rPr>
              <w:t>副教授</w:t>
            </w:r>
          </w:p>
        </w:tc>
        <w:tc>
          <w:tcPr>
            <w:tcW w:w="1080" w:type="dxa"/>
            <w:vAlign w:val="center"/>
          </w:tcPr>
          <w:p w:rsidR="00F639D4" w:rsidRDefault="00F639D4" w:rsidP="00C4553B">
            <w:pPr>
              <w:spacing w:line="300" w:lineRule="auto"/>
              <w:jc w:val="center"/>
              <w:rPr>
                <w:b/>
                <w:bCs/>
                <w:sz w:val="24"/>
              </w:rPr>
            </w:pPr>
            <w:r>
              <w:rPr>
                <w:rFonts w:hint="eastAsia"/>
                <w:b/>
                <w:bCs/>
                <w:sz w:val="24"/>
              </w:rPr>
              <w:t>课　程</w:t>
            </w:r>
          </w:p>
        </w:tc>
        <w:tc>
          <w:tcPr>
            <w:tcW w:w="2520" w:type="dxa"/>
            <w:vAlign w:val="center"/>
          </w:tcPr>
          <w:p w:rsidR="00F639D4" w:rsidRDefault="00F639D4" w:rsidP="00C4553B">
            <w:pPr>
              <w:spacing w:line="300" w:lineRule="auto"/>
              <w:jc w:val="center"/>
              <w:rPr>
                <w:b/>
                <w:bCs/>
                <w:sz w:val="24"/>
              </w:rPr>
            </w:pPr>
            <w:r>
              <w:rPr>
                <w:rFonts w:eastAsia="仿宋_GB2312" w:hint="eastAsia"/>
                <w:sz w:val="24"/>
              </w:rPr>
              <w:t>市场营销学</w:t>
            </w:r>
          </w:p>
        </w:tc>
        <w:tc>
          <w:tcPr>
            <w:tcW w:w="1080" w:type="dxa"/>
            <w:vAlign w:val="center"/>
          </w:tcPr>
          <w:p w:rsidR="00F639D4" w:rsidRDefault="00F639D4" w:rsidP="00C4553B">
            <w:pPr>
              <w:spacing w:line="300" w:lineRule="auto"/>
              <w:jc w:val="center"/>
              <w:rPr>
                <w:b/>
                <w:bCs/>
                <w:sz w:val="24"/>
              </w:rPr>
            </w:pPr>
            <w:r>
              <w:rPr>
                <w:rFonts w:hint="eastAsia"/>
                <w:b/>
                <w:bCs/>
                <w:sz w:val="24"/>
              </w:rPr>
              <w:t>课　时</w:t>
            </w:r>
          </w:p>
        </w:tc>
        <w:tc>
          <w:tcPr>
            <w:tcW w:w="900" w:type="dxa"/>
            <w:vAlign w:val="center"/>
          </w:tcPr>
          <w:p w:rsidR="00F639D4" w:rsidRDefault="00F639D4" w:rsidP="00C4553B">
            <w:pPr>
              <w:spacing w:line="300" w:lineRule="auto"/>
              <w:jc w:val="center"/>
              <w:rPr>
                <w:sz w:val="24"/>
              </w:rPr>
            </w:pPr>
            <w:r>
              <w:rPr>
                <w:rFonts w:hint="eastAsia"/>
                <w:sz w:val="24"/>
              </w:rPr>
              <w:t>48</w:t>
            </w:r>
          </w:p>
        </w:tc>
      </w:tr>
    </w:tbl>
    <w:p w:rsidR="00F639D4" w:rsidRDefault="00F639D4" w:rsidP="00F639D4">
      <w:pPr>
        <w:jc w:val="left"/>
        <w:rPr>
          <w:sz w:val="24"/>
        </w:rPr>
      </w:pPr>
    </w:p>
    <w:p w:rsidR="00F639D4" w:rsidRDefault="00F639D4" w:rsidP="00F639D4">
      <w:pPr>
        <w:spacing w:line="300" w:lineRule="auto"/>
        <w:outlineLvl w:val="0"/>
        <w:rPr>
          <w:b/>
          <w:bCs/>
          <w:sz w:val="24"/>
        </w:rPr>
      </w:pPr>
      <w:r>
        <w:rPr>
          <w:rFonts w:hint="eastAsia"/>
          <w:b/>
          <w:bCs/>
          <w:sz w:val="24"/>
        </w:rPr>
        <w:t>一、成绩分布</w:t>
      </w:r>
    </w:p>
    <w:p w:rsidR="00F639D4" w:rsidRDefault="00F639D4" w:rsidP="00F639D4">
      <w:pPr>
        <w:spacing w:line="300" w:lineRule="auto"/>
        <w:rPr>
          <w:sz w:val="24"/>
        </w:rPr>
      </w:pPr>
      <w:r>
        <w:rPr>
          <w:rFonts w:eastAsia="仿宋_GB2312" w:hint="eastAsia"/>
          <w:sz w:val="24"/>
        </w:rPr>
        <w:t>考试成绩</w:t>
      </w:r>
    </w:p>
    <w:p w:rsidR="00F639D4" w:rsidRDefault="00F639D4" w:rsidP="00F639D4">
      <w:pPr>
        <w:jc w:val="left"/>
        <w:rPr>
          <w:sz w:val="24"/>
        </w:rPr>
      </w:pPr>
      <w:r>
        <w:rPr>
          <w:noProof/>
          <w:sz w:val="20"/>
        </w:rPr>
        <w:drawing>
          <wp:anchor distT="0" distB="0" distL="114300" distR="114300" simplePos="0" relativeHeight="251666432" behindDoc="0" locked="0" layoutInCell="1" allowOverlap="1">
            <wp:simplePos x="0" y="0"/>
            <wp:positionH relativeFrom="column">
              <wp:posOffset>-635</wp:posOffset>
            </wp:positionH>
            <wp:positionV relativeFrom="paragraph">
              <wp:posOffset>8890</wp:posOffset>
            </wp:positionV>
            <wp:extent cx="3592830" cy="2581275"/>
            <wp:effectExtent l="0" t="0" r="635" b="0"/>
            <wp:wrapNone/>
            <wp:docPr id="6"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r>
        <w:rPr>
          <w:noProof/>
          <w:sz w:val="24"/>
        </w:rPr>
        <w:drawing>
          <wp:anchor distT="0" distB="0" distL="114300" distR="114300" simplePos="0" relativeHeight="251667456" behindDoc="0" locked="0" layoutInCell="1" allowOverlap="1">
            <wp:simplePos x="0" y="0"/>
            <wp:positionH relativeFrom="column">
              <wp:posOffset>17780</wp:posOffset>
            </wp:positionH>
            <wp:positionV relativeFrom="paragraph">
              <wp:posOffset>144780</wp:posOffset>
            </wp:positionV>
            <wp:extent cx="3569970" cy="2981325"/>
            <wp:effectExtent l="0" t="0" r="0" b="635"/>
            <wp:wrapNone/>
            <wp:docPr id="7" name="对象 10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rPr>
          <w:sz w:val="24"/>
        </w:rPr>
      </w:pPr>
    </w:p>
    <w:p w:rsidR="00F639D4" w:rsidRDefault="00F639D4" w:rsidP="00F639D4">
      <w:pPr>
        <w:jc w:val="left"/>
        <w:outlineLvl w:val="0"/>
        <w:rPr>
          <w:b/>
          <w:bCs/>
          <w:sz w:val="24"/>
        </w:rPr>
      </w:pPr>
    </w:p>
    <w:p w:rsidR="00F639D4" w:rsidRDefault="00F639D4" w:rsidP="00F639D4">
      <w:pPr>
        <w:jc w:val="left"/>
        <w:outlineLvl w:val="0"/>
        <w:rPr>
          <w:sz w:val="24"/>
        </w:rPr>
      </w:pPr>
      <w:r>
        <w:rPr>
          <w:rFonts w:hint="eastAsia"/>
          <w:b/>
          <w:bCs/>
          <w:sz w:val="24"/>
        </w:rPr>
        <w:t>二、总体自我评价</w:t>
      </w:r>
    </w:p>
    <w:p w:rsidR="00F639D4" w:rsidRDefault="00F639D4" w:rsidP="00F639D4">
      <w:pPr>
        <w:spacing w:line="300" w:lineRule="auto"/>
        <w:ind w:firstLineChars="200" w:firstLine="480"/>
        <w:rPr>
          <w:rFonts w:eastAsia="仿宋_GB2312"/>
          <w:sz w:val="24"/>
        </w:rPr>
      </w:pPr>
      <w:r>
        <w:rPr>
          <w:rFonts w:eastAsia="仿宋_GB2312" w:hint="eastAsia"/>
          <w:sz w:val="24"/>
        </w:rPr>
        <w:t>本学期承担管理学院工商</w:t>
      </w:r>
      <w:r>
        <w:rPr>
          <w:rFonts w:eastAsia="仿宋_GB2312" w:hint="eastAsia"/>
          <w:sz w:val="24"/>
        </w:rPr>
        <w:t>161-2</w:t>
      </w:r>
      <w:proofErr w:type="gramStart"/>
      <w:r>
        <w:rPr>
          <w:rFonts w:eastAsia="仿宋_GB2312" w:hint="eastAsia"/>
          <w:sz w:val="24"/>
        </w:rPr>
        <w:t>两个</w:t>
      </w:r>
      <w:proofErr w:type="gramEnd"/>
      <w:r>
        <w:rPr>
          <w:rFonts w:eastAsia="仿宋_GB2312" w:hint="eastAsia"/>
          <w:sz w:val="24"/>
        </w:rPr>
        <w:t>班的《市场营销学》教学任务，从学生最终的考核结果看，两个班级不及格人数为</w:t>
      </w:r>
      <w:r>
        <w:rPr>
          <w:rFonts w:eastAsia="仿宋_GB2312" w:hint="eastAsia"/>
          <w:sz w:val="24"/>
        </w:rPr>
        <w:t>2</w:t>
      </w:r>
      <w:r>
        <w:rPr>
          <w:rFonts w:eastAsia="仿宋_GB2312" w:hint="eastAsia"/>
          <w:sz w:val="24"/>
        </w:rPr>
        <w:t>人，成绩结果较为理想，主观题失分较多，从中反映出学生不愿意</w:t>
      </w:r>
      <w:proofErr w:type="gramStart"/>
      <w:r>
        <w:rPr>
          <w:rFonts w:eastAsia="仿宋_GB2312" w:hint="eastAsia"/>
          <w:sz w:val="24"/>
        </w:rPr>
        <w:t>背知识</w:t>
      </w:r>
      <w:proofErr w:type="gramEnd"/>
      <w:r>
        <w:rPr>
          <w:rFonts w:eastAsia="仿宋_GB2312" w:hint="eastAsia"/>
          <w:sz w:val="24"/>
        </w:rPr>
        <w:t>点，惰性较强的特征。试卷客观地检测了学生对该课程相关知识的实际掌握程度。成绩基本集中在</w:t>
      </w:r>
      <w:r>
        <w:rPr>
          <w:rFonts w:eastAsia="仿宋_GB2312" w:hint="eastAsia"/>
          <w:sz w:val="24"/>
        </w:rPr>
        <w:t>80-89</w:t>
      </w:r>
      <w:r>
        <w:rPr>
          <w:rFonts w:eastAsia="仿宋_GB2312" w:hint="eastAsia"/>
          <w:sz w:val="24"/>
        </w:rPr>
        <w:t>分之间，符合正态分布规律，标准差较大，离散程度较理想，达到了区分不同学生学习能力的目的。期末采用闭卷统考方式，试卷符合教学大纲要求，本课程教学任务完成较好。</w:t>
      </w:r>
    </w:p>
    <w:p w:rsidR="00F639D4" w:rsidRDefault="00F639D4" w:rsidP="00F639D4">
      <w:pPr>
        <w:spacing w:line="300" w:lineRule="auto"/>
        <w:ind w:firstLineChars="200" w:firstLine="480"/>
        <w:rPr>
          <w:rFonts w:eastAsia="仿宋_GB2312"/>
          <w:sz w:val="24"/>
        </w:rPr>
      </w:pPr>
    </w:p>
    <w:p w:rsidR="00F639D4" w:rsidRDefault="00F639D4" w:rsidP="00F639D4">
      <w:pPr>
        <w:jc w:val="left"/>
        <w:outlineLvl w:val="0"/>
        <w:rPr>
          <w:sz w:val="24"/>
        </w:rPr>
      </w:pPr>
      <w:r>
        <w:rPr>
          <w:rFonts w:hint="eastAsia"/>
          <w:b/>
          <w:bCs/>
          <w:sz w:val="24"/>
        </w:rPr>
        <w:t>三、特殊教学方法或教学改革经验</w:t>
      </w:r>
    </w:p>
    <w:p w:rsidR="00F639D4" w:rsidRDefault="00F639D4" w:rsidP="00F639D4">
      <w:pPr>
        <w:spacing w:line="300" w:lineRule="auto"/>
        <w:ind w:firstLineChars="200" w:firstLine="480"/>
        <w:rPr>
          <w:rFonts w:eastAsia="仿宋_GB2312"/>
          <w:sz w:val="24"/>
        </w:rPr>
      </w:pPr>
    </w:p>
    <w:p w:rsidR="00F639D4" w:rsidRDefault="00F639D4" w:rsidP="00F639D4">
      <w:pPr>
        <w:spacing w:line="300" w:lineRule="auto"/>
        <w:ind w:firstLineChars="200" w:firstLine="480"/>
        <w:rPr>
          <w:rFonts w:eastAsia="仿宋_GB2312"/>
          <w:sz w:val="24"/>
        </w:rPr>
      </w:pPr>
      <w:r>
        <w:rPr>
          <w:rFonts w:eastAsia="仿宋_GB2312" w:hint="eastAsia"/>
          <w:sz w:val="24"/>
        </w:rPr>
        <w:t>本学期在该课程的教学中适当采用了案例教学方法，在老师的指导下，将学生合理、灵活的设计成</w:t>
      </w:r>
      <w:proofErr w:type="gramStart"/>
      <w:r>
        <w:rPr>
          <w:rFonts w:eastAsia="仿宋_GB2312" w:hint="eastAsia"/>
          <w:sz w:val="24"/>
        </w:rPr>
        <w:t>各个学习</w:t>
      </w:r>
      <w:proofErr w:type="gramEnd"/>
      <w:r>
        <w:rPr>
          <w:rFonts w:eastAsia="仿宋_GB2312" w:hint="eastAsia"/>
          <w:sz w:val="24"/>
        </w:rPr>
        <w:t>小组，给每一个小组布置一个跟课程知识点相关的案例，充分发挥小组的自主性，以组为单位独立完成案例的写作，激发他们主动学习的热情和潜能，促进学生主动地、协同地进行学习。该教学方法在掌握课程内容的同时也培养了学生的集体意识和合作精神。</w:t>
      </w:r>
    </w:p>
    <w:p w:rsidR="00F639D4" w:rsidRDefault="00F639D4" w:rsidP="00F639D4">
      <w:pPr>
        <w:spacing w:line="300" w:lineRule="auto"/>
        <w:ind w:firstLineChars="200" w:firstLine="480"/>
        <w:rPr>
          <w:rFonts w:eastAsia="仿宋_GB2312"/>
          <w:sz w:val="24"/>
        </w:rPr>
      </w:pPr>
    </w:p>
    <w:p w:rsidR="00F639D4" w:rsidRDefault="00F639D4" w:rsidP="00F639D4">
      <w:pPr>
        <w:spacing w:line="300" w:lineRule="auto"/>
        <w:rPr>
          <w:sz w:val="24"/>
        </w:rPr>
      </w:pPr>
      <w:r>
        <w:rPr>
          <w:rFonts w:hint="eastAsia"/>
          <w:b/>
          <w:bCs/>
          <w:sz w:val="24"/>
        </w:rPr>
        <w:t>四、遇到的问题及改进设想</w:t>
      </w:r>
    </w:p>
    <w:p w:rsidR="00F639D4" w:rsidRDefault="00F639D4" w:rsidP="00F639D4">
      <w:pPr>
        <w:spacing w:line="300" w:lineRule="auto"/>
        <w:ind w:firstLineChars="200" w:firstLine="480"/>
        <w:rPr>
          <w:rFonts w:eastAsia="仿宋_GB2312"/>
          <w:sz w:val="24"/>
        </w:rPr>
      </w:pPr>
    </w:p>
    <w:p w:rsidR="00F639D4" w:rsidRDefault="00F639D4" w:rsidP="00F639D4">
      <w:pPr>
        <w:spacing w:line="300" w:lineRule="auto"/>
        <w:ind w:firstLineChars="200" w:firstLine="480"/>
        <w:rPr>
          <w:rFonts w:eastAsia="仿宋_GB2312"/>
          <w:sz w:val="24"/>
        </w:rPr>
      </w:pPr>
      <w:r>
        <w:rPr>
          <w:rFonts w:eastAsia="仿宋_GB2312" w:hint="eastAsia"/>
          <w:sz w:val="24"/>
        </w:rPr>
        <w:t>本学期遇到的主要问题是部分几个学生学风较差，经常迟到旷课，并且在合作学习小组中出现惰性现象。针对部分学生的这种现象，给他们指定教室前排的座位，专人专座，而且指定某人每次上课都先去拿话筒，此做法大大提高了这部分学生的到课率，效果较好。</w:t>
      </w:r>
    </w:p>
    <w:p w:rsidR="00F639D4" w:rsidRDefault="00F639D4"/>
    <w:p w:rsidR="00F639D4" w:rsidRDefault="00F639D4"/>
    <w:p w:rsidR="00F639D4" w:rsidRDefault="00F639D4"/>
    <w:p w:rsidR="00F639D4" w:rsidRDefault="00F639D4"/>
    <w:p w:rsidR="00F639D4" w:rsidRDefault="00F639D4"/>
    <w:p w:rsidR="00F639D4" w:rsidRDefault="00F639D4" w:rsidP="00F639D4">
      <w:pPr>
        <w:spacing w:line="300" w:lineRule="auto"/>
        <w:jc w:val="center"/>
        <w:rPr>
          <w:b/>
          <w:bCs/>
          <w:sz w:val="28"/>
        </w:rPr>
      </w:pPr>
      <w:r>
        <w:rPr>
          <w:rFonts w:hint="eastAsia"/>
          <w:b/>
          <w:bCs/>
          <w:sz w:val="28"/>
        </w:rPr>
        <w:lastRenderedPageBreak/>
        <w:t xml:space="preserve">  2017-2018</w:t>
      </w:r>
      <w:r>
        <w:rPr>
          <w:rFonts w:hint="eastAsia"/>
          <w:b/>
          <w:bCs/>
          <w:sz w:val="28"/>
        </w:rPr>
        <w:t>学年第一学期</w:t>
      </w:r>
    </w:p>
    <w:p w:rsidR="00F639D4" w:rsidRDefault="00F639D4" w:rsidP="00F639D4">
      <w:pPr>
        <w:spacing w:line="300" w:lineRule="auto"/>
        <w:jc w:val="center"/>
        <w:rPr>
          <w:b/>
          <w:bCs/>
          <w:sz w:val="44"/>
        </w:rPr>
      </w:pPr>
      <w:r>
        <w:rPr>
          <w:rFonts w:hint="eastAsia"/>
          <w:b/>
          <w:bCs/>
          <w:sz w:val="44"/>
        </w:rPr>
        <w:t>课程教学小结</w:t>
      </w:r>
    </w:p>
    <w:p w:rsidR="00F639D4" w:rsidRDefault="00F639D4" w:rsidP="00F639D4">
      <w:pPr>
        <w:spacing w:line="300" w:lineRule="auto"/>
        <w:jc w:val="center"/>
        <w:rPr>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790"/>
        <w:gridCol w:w="951"/>
        <w:gridCol w:w="1325"/>
      </w:tblGrid>
      <w:tr w:rsidR="00F639D4" w:rsidTr="00C4553B">
        <w:trPr>
          <w:trHeight w:val="450"/>
          <w:jc w:val="center"/>
        </w:trPr>
        <w:tc>
          <w:tcPr>
            <w:tcW w:w="1080" w:type="dxa"/>
            <w:vAlign w:val="center"/>
          </w:tcPr>
          <w:p w:rsidR="00F639D4" w:rsidRDefault="00F639D4" w:rsidP="00C4553B">
            <w:pPr>
              <w:spacing w:line="300" w:lineRule="auto"/>
              <w:jc w:val="center"/>
              <w:rPr>
                <w:b/>
                <w:bCs/>
                <w:sz w:val="24"/>
              </w:rPr>
            </w:pPr>
            <w:r>
              <w:rPr>
                <w:rFonts w:hint="eastAsia"/>
                <w:b/>
                <w:bCs/>
                <w:sz w:val="24"/>
              </w:rPr>
              <w:t>教　师</w:t>
            </w:r>
          </w:p>
        </w:tc>
        <w:tc>
          <w:tcPr>
            <w:tcW w:w="1620" w:type="dxa"/>
            <w:vAlign w:val="center"/>
          </w:tcPr>
          <w:p w:rsidR="00F639D4" w:rsidRDefault="00F639D4" w:rsidP="00C4553B">
            <w:pPr>
              <w:spacing w:line="300" w:lineRule="auto"/>
              <w:jc w:val="center"/>
              <w:rPr>
                <w:rFonts w:eastAsia="仿宋_GB2312"/>
                <w:sz w:val="24"/>
              </w:rPr>
            </w:pPr>
            <w:r>
              <w:rPr>
                <w:rFonts w:eastAsia="仿宋_GB2312" w:hint="eastAsia"/>
                <w:sz w:val="24"/>
              </w:rPr>
              <w:t>张玉荣</w:t>
            </w:r>
          </w:p>
        </w:tc>
        <w:tc>
          <w:tcPr>
            <w:tcW w:w="1080" w:type="dxa"/>
            <w:vAlign w:val="center"/>
          </w:tcPr>
          <w:p w:rsidR="00F639D4" w:rsidRDefault="00F639D4" w:rsidP="00C4553B">
            <w:pPr>
              <w:spacing w:line="300" w:lineRule="auto"/>
              <w:jc w:val="center"/>
              <w:rPr>
                <w:b/>
                <w:bCs/>
                <w:sz w:val="24"/>
              </w:rPr>
            </w:pPr>
            <w:r>
              <w:rPr>
                <w:rFonts w:hint="eastAsia"/>
                <w:b/>
                <w:bCs/>
                <w:sz w:val="24"/>
              </w:rPr>
              <w:t>班　级</w:t>
            </w:r>
          </w:p>
        </w:tc>
        <w:tc>
          <w:tcPr>
            <w:tcW w:w="5066" w:type="dxa"/>
            <w:gridSpan w:val="3"/>
            <w:vAlign w:val="center"/>
          </w:tcPr>
          <w:p w:rsidR="00F639D4" w:rsidRDefault="00F639D4" w:rsidP="00C4553B">
            <w:pPr>
              <w:spacing w:line="300" w:lineRule="auto"/>
              <w:jc w:val="center"/>
              <w:rPr>
                <w:rFonts w:eastAsia="仿宋_GB2312"/>
                <w:b/>
                <w:bCs/>
                <w:sz w:val="24"/>
              </w:rPr>
            </w:pPr>
            <w:r>
              <w:rPr>
                <w:rFonts w:eastAsia="仿宋_GB2312" w:hint="eastAsia"/>
                <w:sz w:val="24"/>
              </w:rPr>
              <w:t>财务管理</w:t>
            </w:r>
            <w:r>
              <w:rPr>
                <w:rFonts w:eastAsia="仿宋_GB2312" w:hint="eastAsia"/>
                <w:sz w:val="24"/>
              </w:rPr>
              <w:t>151-154</w:t>
            </w:r>
            <w:r>
              <w:rPr>
                <w:rFonts w:eastAsia="仿宋_GB2312" w:hint="eastAsia"/>
                <w:sz w:val="24"/>
              </w:rPr>
              <w:t>班</w:t>
            </w:r>
          </w:p>
        </w:tc>
      </w:tr>
      <w:tr w:rsidR="00F639D4" w:rsidTr="00C4553B">
        <w:trPr>
          <w:trHeight w:val="480"/>
          <w:jc w:val="center"/>
        </w:trPr>
        <w:tc>
          <w:tcPr>
            <w:tcW w:w="1080" w:type="dxa"/>
            <w:vAlign w:val="center"/>
          </w:tcPr>
          <w:p w:rsidR="00F639D4" w:rsidRDefault="00F639D4" w:rsidP="00C4553B">
            <w:pPr>
              <w:spacing w:line="300" w:lineRule="auto"/>
              <w:jc w:val="center"/>
              <w:rPr>
                <w:b/>
                <w:bCs/>
                <w:sz w:val="24"/>
              </w:rPr>
            </w:pPr>
            <w:r>
              <w:rPr>
                <w:rFonts w:hint="eastAsia"/>
                <w:b/>
                <w:bCs/>
                <w:sz w:val="24"/>
              </w:rPr>
              <w:t>职　称</w:t>
            </w:r>
          </w:p>
        </w:tc>
        <w:tc>
          <w:tcPr>
            <w:tcW w:w="1620" w:type="dxa"/>
            <w:vAlign w:val="center"/>
          </w:tcPr>
          <w:p w:rsidR="00F639D4" w:rsidRDefault="00F639D4" w:rsidP="00C4553B">
            <w:pPr>
              <w:spacing w:line="300" w:lineRule="auto"/>
              <w:jc w:val="center"/>
              <w:rPr>
                <w:rFonts w:eastAsia="仿宋_GB2312"/>
                <w:sz w:val="24"/>
              </w:rPr>
            </w:pPr>
            <w:r>
              <w:rPr>
                <w:rFonts w:eastAsia="仿宋_GB2312" w:hint="eastAsia"/>
                <w:sz w:val="24"/>
              </w:rPr>
              <w:t>副教授</w:t>
            </w:r>
          </w:p>
        </w:tc>
        <w:tc>
          <w:tcPr>
            <w:tcW w:w="1080" w:type="dxa"/>
            <w:vAlign w:val="center"/>
          </w:tcPr>
          <w:p w:rsidR="00F639D4" w:rsidRDefault="00F639D4" w:rsidP="00C4553B">
            <w:pPr>
              <w:spacing w:line="300" w:lineRule="auto"/>
              <w:jc w:val="center"/>
              <w:rPr>
                <w:b/>
                <w:bCs/>
                <w:sz w:val="24"/>
              </w:rPr>
            </w:pPr>
            <w:r>
              <w:rPr>
                <w:rFonts w:hint="eastAsia"/>
                <w:b/>
                <w:bCs/>
                <w:sz w:val="24"/>
              </w:rPr>
              <w:t>课　程</w:t>
            </w:r>
          </w:p>
        </w:tc>
        <w:tc>
          <w:tcPr>
            <w:tcW w:w="2790" w:type="dxa"/>
            <w:vAlign w:val="center"/>
          </w:tcPr>
          <w:p w:rsidR="00F639D4" w:rsidRDefault="00F639D4" w:rsidP="00C4553B">
            <w:pPr>
              <w:spacing w:line="300" w:lineRule="auto"/>
              <w:jc w:val="center"/>
              <w:rPr>
                <w:b/>
                <w:bCs/>
                <w:sz w:val="24"/>
              </w:rPr>
            </w:pPr>
            <w:r>
              <w:rPr>
                <w:rFonts w:eastAsia="仿宋_GB2312" w:hint="eastAsia"/>
                <w:sz w:val="24"/>
              </w:rPr>
              <w:t>市场营销学</w:t>
            </w:r>
          </w:p>
        </w:tc>
        <w:tc>
          <w:tcPr>
            <w:tcW w:w="951" w:type="dxa"/>
            <w:vAlign w:val="center"/>
          </w:tcPr>
          <w:p w:rsidR="00F639D4" w:rsidRDefault="00F639D4" w:rsidP="00C4553B">
            <w:pPr>
              <w:spacing w:line="300" w:lineRule="auto"/>
              <w:jc w:val="center"/>
              <w:rPr>
                <w:b/>
                <w:bCs/>
                <w:sz w:val="24"/>
              </w:rPr>
            </w:pPr>
            <w:r>
              <w:rPr>
                <w:rFonts w:hint="eastAsia"/>
                <w:b/>
                <w:bCs/>
                <w:sz w:val="24"/>
              </w:rPr>
              <w:t>课　时</w:t>
            </w:r>
          </w:p>
        </w:tc>
        <w:tc>
          <w:tcPr>
            <w:tcW w:w="1325" w:type="dxa"/>
            <w:vAlign w:val="center"/>
          </w:tcPr>
          <w:p w:rsidR="00F639D4" w:rsidRDefault="00F639D4" w:rsidP="00C4553B">
            <w:pPr>
              <w:spacing w:line="300" w:lineRule="auto"/>
              <w:jc w:val="center"/>
              <w:rPr>
                <w:rFonts w:eastAsia="仿宋_GB2312"/>
                <w:sz w:val="24"/>
              </w:rPr>
            </w:pPr>
            <w:r>
              <w:rPr>
                <w:rFonts w:eastAsia="仿宋_GB2312" w:hint="eastAsia"/>
                <w:sz w:val="24"/>
              </w:rPr>
              <w:t>54</w:t>
            </w:r>
          </w:p>
        </w:tc>
      </w:tr>
    </w:tbl>
    <w:p w:rsidR="00F639D4" w:rsidRDefault="00F639D4" w:rsidP="00F639D4">
      <w:pPr>
        <w:jc w:val="left"/>
        <w:rPr>
          <w:sz w:val="24"/>
        </w:rPr>
      </w:pPr>
    </w:p>
    <w:p w:rsidR="00F639D4" w:rsidRDefault="00F639D4" w:rsidP="00F639D4">
      <w:pPr>
        <w:jc w:val="left"/>
        <w:rPr>
          <w:sz w:val="24"/>
        </w:rPr>
      </w:pPr>
      <w:r>
        <w:rPr>
          <w:rFonts w:hint="eastAsia"/>
          <w:b/>
          <w:bCs/>
          <w:sz w:val="24"/>
        </w:rPr>
        <w:t>一、本课程教学方法与教学改革</w:t>
      </w:r>
    </w:p>
    <w:p w:rsidR="00F639D4" w:rsidRDefault="00F639D4" w:rsidP="00F639D4">
      <w:pPr>
        <w:spacing w:line="300" w:lineRule="auto"/>
        <w:ind w:firstLineChars="200" w:firstLine="480"/>
        <w:rPr>
          <w:rFonts w:eastAsia="仿宋_GB2312"/>
          <w:sz w:val="24"/>
        </w:rPr>
      </w:pPr>
    </w:p>
    <w:p w:rsidR="00F639D4" w:rsidRDefault="00F639D4" w:rsidP="00F639D4">
      <w:pPr>
        <w:spacing w:line="300" w:lineRule="auto"/>
        <w:ind w:firstLine="480"/>
        <w:rPr>
          <w:rFonts w:eastAsia="仿宋_GB2312"/>
          <w:sz w:val="24"/>
        </w:rPr>
      </w:pPr>
      <w:r>
        <w:rPr>
          <w:rFonts w:eastAsia="仿宋_GB2312" w:hint="eastAsia"/>
          <w:sz w:val="24"/>
        </w:rPr>
        <w:t>在本学期的教学中承担了财务管理</w:t>
      </w:r>
      <w:r>
        <w:rPr>
          <w:rFonts w:eastAsia="仿宋_GB2312" w:hint="eastAsia"/>
          <w:sz w:val="24"/>
        </w:rPr>
        <w:t>151-154</w:t>
      </w:r>
      <w:proofErr w:type="gramStart"/>
      <w:r>
        <w:rPr>
          <w:rFonts w:eastAsia="仿宋_GB2312" w:hint="eastAsia"/>
          <w:sz w:val="24"/>
        </w:rPr>
        <w:t>四个</w:t>
      </w:r>
      <w:proofErr w:type="gramEnd"/>
      <w:r>
        <w:rPr>
          <w:rFonts w:eastAsia="仿宋_GB2312" w:hint="eastAsia"/>
          <w:sz w:val="24"/>
        </w:rPr>
        <w:t>班的《市场营销学》教学任务。在课堂理论教学的同时，开展小组合作学习，通过将任课班学生分组，围绕相关市场营销理论各组讨论确定的主题，并寻找相关案例进行分析，通过汇报分享分析结果。</w:t>
      </w:r>
      <w:r>
        <w:rPr>
          <w:rFonts w:eastAsia="仿宋_GB2312" w:hint="eastAsia"/>
          <w:sz w:val="24"/>
        </w:rPr>
        <w:t xml:space="preserve"> </w:t>
      </w:r>
      <w:r>
        <w:rPr>
          <w:rFonts w:eastAsia="仿宋_GB2312" w:hint="eastAsia"/>
          <w:sz w:val="24"/>
        </w:rPr>
        <w:t>以使同学们参与到课堂教学中，培养了学生的学习兴趣和主动性，增强合作意识，锻炼学生表达、沟通能力，提高学生学习能力，取得了一定的效果。</w:t>
      </w:r>
    </w:p>
    <w:p w:rsidR="00F639D4" w:rsidRDefault="00F639D4" w:rsidP="00F639D4">
      <w:pPr>
        <w:spacing w:line="300" w:lineRule="auto"/>
        <w:ind w:firstLineChars="200" w:firstLine="480"/>
        <w:rPr>
          <w:rFonts w:eastAsia="仿宋_GB2312"/>
          <w:sz w:val="24"/>
        </w:rPr>
      </w:pPr>
      <w:r>
        <w:rPr>
          <w:rFonts w:eastAsia="仿宋_GB2312" w:hint="eastAsia"/>
          <w:sz w:val="24"/>
        </w:rPr>
        <w:t>本课程考核分为二块：第一块是“平时表现”，</w:t>
      </w:r>
      <w:r>
        <w:rPr>
          <w:rFonts w:eastAsia="仿宋_GB2312" w:hint="eastAsia"/>
          <w:sz w:val="24"/>
        </w:rPr>
        <w:t xml:space="preserve"> </w:t>
      </w:r>
      <w:r>
        <w:rPr>
          <w:rFonts w:eastAsia="仿宋_GB2312" w:hint="eastAsia"/>
          <w:sz w:val="24"/>
        </w:rPr>
        <w:t>占总评成绩的</w:t>
      </w:r>
      <w:r>
        <w:rPr>
          <w:rFonts w:eastAsia="仿宋_GB2312" w:hint="eastAsia"/>
          <w:sz w:val="24"/>
        </w:rPr>
        <w:t>30%</w:t>
      </w:r>
      <w:r>
        <w:rPr>
          <w:rFonts w:eastAsia="仿宋_GB2312" w:hint="eastAsia"/>
          <w:sz w:val="24"/>
        </w:rPr>
        <w:t>，包括学生课堂出勤情况、上课状态及小组作业情况评定。小组作业成绩根据各小组对项目的完成情况、实践过程的参与情况评定，由教师评分、组长评分加权形成；第二块是“期末考试”，通过试题库上机考试方式，总成绩的</w:t>
      </w:r>
      <w:r>
        <w:rPr>
          <w:rFonts w:eastAsia="仿宋_GB2312" w:hint="eastAsia"/>
          <w:sz w:val="24"/>
        </w:rPr>
        <w:t>70%</w:t>
      </w:r>
      <w:r>
        <w:rPr>
          <w:rFonts w:eastAsia="仿宋_GB2312" w:hint="eastAsia"/>
          <w:sz w:val="24"/>
        </w:rPr>
        <w:t>。</w:t>
      </w:r>
    </w:p>
    <w:p w:rsidR="00F639D4" w:rsidRDefault="00F639D4" w:rsidP="00F639D4">
      <w:pPr>
        <w:ind w:firstLineChars="200" w:firstLine="480"/>
        <w:jc w:val="left"/>
        <w:rPr>
          <w:sz w:val="24"/>
        </w:rPr>
      </w:pPr>
    </w:p>
    <w:p w:rsidR="00F639D4" w:rsidRDefault="00F639D4" w:rsidP="00F639D4">
      <w:pPr>
        <w:jc w:val="left"/>
        <w:rPr>
          <w:b/>
          <w:bCs/>
          <w:sz w:val="24"/>
        </w:rPr>
      </w:pPr>
      <w:r>
        <w:rPr>
          <w:rFonts w:hint="eastAsia"/>
          <w:b/>
          <w:bCs/>
          <w:sz w:val="24"/>
        </w:rPr>
        <w:t>二、成绩分布</w:t>
      </w:r>
    </w:p>
    <w:p w:rsidR="00F639D4" w:rsidRDefault="00F639D4" w:rsidP="00F639D4">
      <w:pPr>
        <w:spacing w:line="300" w:lineRule="auto"/>
        <w:ind w:firstLineChars="200" w:firstLine="480"/>
        <w:rPr>
          <w:rFonts w:eastAsia="仿宋_GB2312"/>
          <w:sz w:val="24"/>
        </w:rPr>
      </w:pPr>
    </w:p>
    <w:p w:rsidR="00F639D4" w:rsidRDefault="00F639D4" w:rsidP="00F639D4">
      <w:pPr>
        <w:spacing w:line="300" w:lineRule="auto"/>
        <w:ind w:firstLineChars="200" w:firstLine="480"/>
        <w:rPr>
          <w:rFonts w:eastAsia="仿宋_GB2312"/>
          <w:sz w:val="24"/>
        </w:rPr>
      </w:pPr>
      <w:r>
        <w:rPr>
          <w:rFonts w:eastAsia="仿宋_GB2312" w:hint="eastAsia"/>
          <w:sz w:val="24"/>
        </w:rPr>
        <w:t>财务管理</w:t>
      </w:r>
      <w:r>
        <w:rPr>
          <w:rFonts w:eastAsia="仿宋_GB2312" w:hint="eastAsia"/>
          <w:sz w:val="24"/>
        </w:rPr>
        <w:t>151</w:t>
      </w:r>
      <w:r>
        <w:rPr>
          <w:rFonts w:eastAsia="仿宋_GB2312" w:hint="eastAsia"/>
          <w:sz w:val="24"/>
        </w:rPr>
        <w:t>班《市场营销学》课程总评平均成绩为</w:t>
      </w:r>
      <w:r>
        <w:rPr>
          <w:rFonts w:eastAsia="仿宋_GB2312" w:hint="eastAsia"/>
          <w:sz w:val="24"/>
        </w:rPr>
        <w:t>77.05</w:t>
      </w:r>
      <w:r>
        <w:rPr>
          <w:rFonts w:eastAsia="仿宋_GB2312" w:hint="eastAsia"/>
          <w:sz w:val="24"/>
        </w:rPr>
        <w:t>分，具体分布如下图。</w:t>
      </w:r>
    </w:p>
    <w:p w:rsidR="00F639D4" w:rsidRDefault="00F639D4" w:rsidP="00F639D4">
      <w:pPr>
        <w:spacing w:line="300" w:lineRule="auto"/>
        <w:ind w:firstLineChars="200" w:firstLine="480"/>
        <w:rPr>
          <w:rFonts w:eastAsia="仿宋_GB2312"/>
          <w:b/>
          <w:bCs/>
          <w:sz w:val="24"/>
        </w:rPr>
      </w:pPr>
      <w:r>
        <w:rPr>
          <w:rFonts w:eastAsia="仿宋_GB2312"/>
          <w:b/>
          <w:bCs/>
          <w:noProof/>
          <w:sz w:val="24"/>
        </w:rPr>
        <w:lastRenderedPageBreak/>
        <w:drawing>
          <wp:inline distT="0" distB="0" distL="0" distR="0">
            <wp:extent cx="4733925" cy="1962150"/>
            <wp:effectExtent l="0" t="0" r="0" b="0"/>
            <wp:docPr id="4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39D4" w:rsidRDefault="00F639D4" w:rsidP="00F639D4">
      <w:pPr>
        <w:spacing w:line="300" w:lineRule="auto"/>
        <w:ind w:firstLineChars="200" w:firstLine="480"/>
        <w:rPr>
          <w:rFonts w:eastAsia="仿宋_GB2312"/>
          <w:sz w:val="24"/>
        </w:rPr>
      </w:pPr>
      <w:r>
        <w:rPr>
          <w:rFonts w:eastAsia="仿宋_GB2312" w:hint="eastAsia"/>
          <w:sz w:val="24"/>
        </w:rPr>
        <w:t>财务管理</w:t>
      </w:r>
      <w:r>
        <w:rPr>
          <w:rFonts w:eastAsia="仿宋_GB2312" w:hint="eastAsia"/>
          <w:sz w:val="24"/>
        </w:rPr>
        <w:t>152</w:t>
      </w:r>
      <w:r>
        <w:rPr>
          <w:rFonts w:eastAsia="仿宋_GB2312" w:hint="eastAsia"/>
          <w:sz w:val="24"/>
        </w:rPr>
        <w:t>班《市场营销学》课程总评平均成绩为</w:t>
      </w:r>
      <w:r>
        <w:rPr>
          <w:rFonts w:eastAsia="仿宋_GB2312" w:hint="eastAsia"/>
          <w:sz w:val="24"/>
        </w:rPr>
        <w:t>79.16</w:t>
      </w:r>
      <w:r>
        <w:rPr>
          <w:rFonts w:eastAsia="仿宋_GB2312" w:hint="eastAsia"/>
          <w:sz w:val="24"/>
        </w:rPr>
        <w:t>分，具体分布如下图。</w:t>
      </w:r>
    </w:p>
    <w:p w:rsidR="00F639D4" w:rsidRDefault="00F639D4" w:rsidP="00F639D4">
      <w:pPr>
        <w:spacing w:line="300" w:lineRule="auto"/>
        <w:rPr>
          <w:rFonts w:eastAsia="仿宋_GB2312"/>
          <w:b/>
          <w:bCs/>
          <w:sz w:val="24"/>
        </w:rPr>
      </w:pPr>
      <w:r>
        <w:rPr>
          <w:rFonts w:eastAsia="仿宋_GB2312"/>
          <w:b/>
          <w:bCs/>
          <w:noProof/>
          <w:sz w:val="24"/>
        </w:rPr>
        <w:drawing>
          <wp:inline distT="0" distB="0" distL="0" distR="0">
            <wp:extent cx="5038725" cy="2085975"/>
            <wp:effectExtent l="0" t="0" r="0" b="0"/>
            <wp:docPr id="42"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eastAsia="仿宋_GB2312" w:hint="eastAsia"/>
          <w:b/>
          <w:bCs/>
          <w:sz w:val="24"/>
        </w:rPr>
        <w:t xml:space="preserve"> </w:t>
      </w:r>
    </w:p>
    <w:p w:rsidR="00F639D4" w:rsidRDefault="00F639D4" w:rsidP="00F639D4">
      <w:pPr>
        <w:spacing w:line="300" w:lineRule="auto"/>
        <w:ind w:firstLineChars="200" w:firstLine="480"/>
        <w:rPr>
          <w:rFonts w:eastAsia="仿宋_GB2312"/>
          <w:sz w:val="24"/>
        </w:rPr>
      </w:pPr>
      <w:r>
        <w:rPr>
          <w:rFonts w:eastAsia="仿宋_GB2312" w:hint="eastAsia"/>
          <w:sz w:val="24"/>
        </w:rPr>
        <w:t>财务管理</w:t>
      </w:r>
      <w:r>
        <w:rPr>
          <w:rFonts w:eastAsia="仿宋_GB2312" w:hint="eastAsia"/>
          <w:sz w:val="24"/>
        </w:rPr>
        <w:t>153</w:t>
      </w:r>
      <w:r>
        <w:rPr>
          <w:rFonts w:eastAsia="仿宋_GB2312" w:hint="eastAsia"/>
          <w:sz w:val="24"/>
        </w:rPr>
        <w:t>班《市场营销学》课程总评平均成绩为</w:t>
      </w:r>
      <w:r>
        <w:rPr>
          <w:rFonts w:eastAsia="仿宋_GB2312" w:hint="eastAsia"/>
          <w:sz w:val="24"/>
        </w:rPr>
        <w:t>74.49</w:t>
      </w:r>
      <w:r>
        <w:rPr>
          <w:rFonts w:eastAsia="仿宋_GB2312" w:hint="eastAsia"/>
          <w:sz w:val="24"/>
        </w:rPr>
        <w:t>分，具体分布如下图。</w:t>
      </w:r>
    </w:p>
    <w:p w:rsidR="00F639D4" w:rsidRDefault="00F639D4" w:rsidP="00F639D4">
      <w:pPr>
        <w:spacing w:line="300" w:lineRule="auto"/>
        <w:ind w:firstLineChars="200" w:firstLine="480"/>
        <w:rPr>
          <w:rFonts w:eastAsia="仿宋_GB2312"/>
          <w:b/>
          <w:bCs/>
          <w:sz w:val="24"/>
        </w:rPr>
      </w:pPr>
      <w:r>
        <w:rPr>
          <w:rFonts w:eastAsia="仿宋_GB2312"/>
          <w:b/>
          <w:bCs/>
          <w:noProof/>
          <w:sz w:val="24"/>
        </w:rPr>
        <w:drawing>
          <wp:inline distT="0" distB="0" distL="0" distR="0">
            <wp:extent cx="4733925" cy="1962150"/>
            <wp:effectExtent l="0" t="0" r="0" b="0"/>
            <wp:docPr id="4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39D4" w:rsidRDefault="00F639D4" w:rsidP="00F639D4">
      <w:pPr>
        <w:spacing w:line="300" w:lineRule="auto"/>
        <w:ind w:firstLineChars="200" w:firstLine="480"/>
        <w:rPr>
          <w:rFonts w:eastAsia="仿宋_GB2312"/>
          <w:sz w:val="24"/>
        </w:rPr>
      </w:pPr>
      <w:r>
        <w:rPr>
          <w:rFonts w:eastAsia="仿宋_GB2312" w:hint="eastAsia"/>
          <w:sz w:val="24"/>
        </w:rPr>
        <w:t>财务管理</w:t>
      </w:r>
      <w:r>
        <w:rPr>
          <w:rFonts w:eastAsia="仿宋_GB2312" w:hint="eastAsia"/>
          <w:sz w:val="24"/>
        </w:rPr>
        <w:t>154</w:t>
      </w:r>
      <w:r>
        <w:rPr>
          <w:rFonts w:eastAsia="仿宋_GB2312" w:hint="eastAsia"/>
          <w:sz w:val="24"/>
        </w:rPr>
        <w:t>班《市场营销学》课程总评平均成绩为</w:t>
      </w:r>
      <w:r>
        <w:rPr>
          <w:rFonts w:eastAsia="仿宋_GB2312" w:hint="eastAsia"/>
          <w:sz w:val="24"/>
        </w:rPr>
        <w:t>80.97</w:t>
      </w:r>
      <w:r>
        <w:rPr>
          <w:rFonts w:eastAsia="仿宋_GB2312" w:hint="eastAsia"/>
          <w:sz w:val="24"/>
        </w:rPr>
        <w:t>分，具体分布如下图。</w:t>
      </w:r>
    </w:p>
    <w:p w:rsidR="00F639D4" w:rsidRDefault="00F639D4" w:rsidP="00F639D4">
      <w:pPr>
        <w:spacing w:line="300" w:lineRule="auto"/>
        <w:rPr>
          <w:rFonts w:eastAsia="仿宋_GB2312"/>
          <w:b/>
          <w:bCs/>
          <w:sz w:val="24"/>
        </w:rPr>
      </w:pPr>
      <w:r>
        <w:rPr>
          <w:rFonts w:eastAsia="仿宋_GB2312"/>
          <w:b/>
          <w:bCs/>
          <w:noProof/>
          <w:sz w:val="24"/>
        </w:rPr>
        <w:lastRenderedPageBreak/>
        <w:drawing>
          <wp:inline distT="0" distB="0" distL="0" distR="0">
            <wp:extent cx="5038725" cy="2085975"/>
            <wp:effectExtent l="0" t="0" r="0" b="0"/>
            <wp:docPr id="4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eastAsia="仿宋_GB2312" w:hint="eastAsia"/>
          <w:b/>
          <w:bCs/>
          <w:sz w:val="24"/>
        </w:rPr>
        <w:t xml:space="preserve"> </w:t>
      </w:r>
    </w:p>
    <w:p w:rsidR="00F639D4" w:rsidRDefault="00F639D4" w:rsidP="00F639D4">
      <w:pPr>
        <w:spacing w:line="300" w:lineRule="auto"/>
        <w:ind w:firstLineChars="200" w:firstLine="480"/>
        <w:rPr>
          <w:rFonts w:eastAsia="仿宋_GB2312"/>
          <w:sz w:val="24"/>
        </w:rPr>
      </w:pPr>
    </w:p>
    <w:p w:rsidR="00F639D4" w:rsidRDefault="00F639D4" w:rsidP="00F639D4">
      <w:pPr>
        <w:jc w:val="left"/>
        <w:rPr>
          <w:sz w:val="24"/>
        </w:rPr>
      </w:pPr>
      <w:r>
        <w:rPr>
          <w:rFonts w:hint="eastAsia"/>
          <w:b/>
          <w:bCs/>
          <w:sz w:val="24"/>
        </w:rPr>
        <w:t>三、教学效果总体评价</w:t>
      </w:r>
    </w:p>
    <w:p w:rsidR="00F639D4" w:rsidRDefault="00F639D4" w:rsidP="00F639D4">
      <w:pPr>
        <w:spacing w:line="300" w:lineRule="auto"/>
        <w:ind w:firstLineChars="200" w:firstLine="480"/>
        <w:rPr>
          <w:rFonts w:eastAsia="仿宋_GB2312"/>
          <w:sz w:val="24"/>
        </w:rPr>
      </w:pPr>
    </w:p>
    <w:p w:rsidR="00F639D4" w:rsidRDefault="00F639D4" w:rsidP="00F639D4">
      <w:pPr>
        <w:spacing w:line="300" w:lineRule="auto"/>
        <w:ind w:firstLineChars="200" w:firstLine="480"/>
        <w:rPr>
          <w:rFonts w:eastAsia="仿宋_GB2312"/>
          <w:b/>
          <w:bCs/>
          <w:sz w:val="24"/>
        </w:rPr>
      </w:pPr>
      <w:r>
        <w:rPr>
          <w:rFonts w:eastAsia="仿宋_GB2312" w:hint="eastAsia"/>
          <w:sz w:val="24"/>
        </w:rPr>
        <w:t>在</w:t>
      </w:r>
      <w:r>
        <w:rPr>
          <w:rFonts w:eastAsia="仿宋_GB2312" w:hint="eastAsia"/>
          <w:sz w:val="24"/>
        </w:rPr>
        <w:t>2</w:t>
      </w:r>
      <w:r>
        <w:rPr>
          <w:rFonts w:eastAsia="仿宋_GB2312" w:hint="eastAsia"/>
          <w:sz w:val="24"/>
        </w:rPr>
        <w:t>周的实践环节，学生通过软件系统，对市场调查的流程进一步熟悉，并会根据企业背景和调查资料进行调查方案设计、调查问卷设计、抽样设计。在一周的小组项目完成中，学生通过自主学习、查找二手资料、完成调查设计与实施，进行数据分析与报告撰写，最后进行汇报交流。总体上学生对小组作业有较高的兴趣和参与热情，能认真按老师要求完成各阶段的工作，得到了全面的锻炼；从学生最终的考核结果看，成绩分布基本符合正态分布。</w:t>
      </w:r>
    </w:p>
    <w:p w:rsidR="00F639D4" w:rsidRDefault="00F639D4" w:rsidP="00F639D4">
      <w:pPr>
        <w:spacing w:line="300" w:lineRule="auto"/>
        <w:ind w:firstLineChars="200" w:firstLine="480"/>
        <w:rPr>
          <w:rFonts w:eastAsia="仿宋_GB2312"/>
          <w:sz w:val="24"/>
        </w:rPr>
      </w:pPr>
    </w:p>
    <w:p w:rsidR="00F639D4" w:rsidRDefault="00F639D4" w:rsidP="00F639D4">
      <w:pPr>
        <w:jc w:val="left"/>
        <w:rPr>
          <w:sz w:val="24"/>
        </w:rPr>
      </w:pPr>
      <w:r>
        <w:rPr>
          <w:rFonts w:hint="eastAsia"/>
          <w:b/>
          <w:bCs/>
          <w:sz w:val="24"/>
        </w:rPr>
        <w:t>四、遇到的问题及改进设想</w:t>
      </w:r>
    </w:p>
    <w:p w:rsidR="00F639D4" w:rsidRDefault="00F639D4" w:rsidP="00F639D4">
      <w:pPr>
        <w:spacing w:line="300" w:lineRule="auto"/>
        <w:ind w:firstLineChars="200" w:firstLine="480"/>
        <w:rPr>
          <w:rFonts w:eastAsia="仿宋_GB2312"/>
          <w:sz w:val="24"/>
        </w:rPr>
      </w:pPr>
    </w:p>
    <w:p w:rsidR="00F639D4" w:rsidRDefault="00F639D4" w:rsidP="00F639D4">
      <w:pPr>
        <w:spacing w:line="300" w:lineRule="auto"/>
        <w:ind w:firstLineChars="200" w:firstLine="480"/>
        <w:rPr>
          <w:rFonts w:eastAsia="仿宋_GB2312"/>
          <w:sz w:val="24"/>
        </w:rPr>
      </w:pPr>
      <w:r>
        <w:rPr>
          <w:rFonts w:eastAsia="仿宋_GB2312" w:hint="eastAsia"/>
          <w:sz w:val="24"/>
        </w:rPr>
        <w:t>1</w:t>
      </w:r>
      <w:r>
        <w:rPr>
          <w:rFonts w:eastAsia="仿宋_GB2312" w:hint="eastAsia"/>
          <w:sz w:val="24"/>
        </w:rPr>
        <w:t>、小组项目完成情况与老师的指导有较大的关联，今后要进一步加强过程指导；</w:t>
      </w:r>
    </w:p>
    <w:p w:rsidR="00F639D4" w:rsidRDefault="00F639D4" w:rsidP="00F639D4">
      <w:pPr>
        <w:spacing w:line="300" w:lineRule="auto"/>
        <w:ind w:firstLineChars="200" w:firstLine="480"/>
        <w:rPr>
          <w:rFonts w:eastAsia="仿宋_GB2312"/>
          <w:sz w:val="24"/>
        </w:rPr>
      </w:pPr>
      <w:r>
        <w:rPr>
          <w:rFonts w:eastAsia="仿宋_GB2312" w:hint="eastAsia"/>
          <w:sz w:val="24"/>
        </w:rPr>
        <w:t>2</w:t>
      </w:r>
      <w:r>
        <w:rPr>
          <w:rFonts w:eastAsia="仿宋_GB2312" w:hint="eastAsia"/>
          <w:sz w:val="24"/>
        </w:rPr>
        <w:t>、学院教学软件已购入多年，相比功能较为单一，建议配套更丰富的应用软件。</w:t>
      </w:r>
    </w:p>
    <w:p w:rsidR="00F639D4" w:rsidRDefault="00F639D4"/>
    <w:p w:rsidR="0063284B" w:rsidRDefault="0063284B"/>
    <w:p w:rsidR="0063284B" w:rsidRDefault="0063284B"/>
    <w:p w:rsidR="0063284B" w:rsidRDefault="0063284B"/>
    <w:p w:rsidR="0063284B" w:rsidRDefault="0063284B"/>
    <w:p w:rsidR="0063284B" w:rsidRDefault="0063284B"/>
    <w:p w:rsidR="0063284B" w:rsidRDefault="0063284B" w:rsidP="0063284B">
      <w:pPr>
        <w:spacing w:line="300" w:lineRule="auto"/>
        <w:jc w:val="center"/>
        <w:outlineLvl w:val="0"/>
        <w:rPr>
          <w:b/>
          <w:bCs/>
          <w:sz w:val="28"/>
        </w:rPr>
      </w:pPr>
      <w:r>
        <w:rPr>
          <w:rFonts w:hint="eastAsia"/>
          <w:b/>
          <w:bCs/>
          <w:sz w:val="28"/>
        </w:rPr>
        <w:lastRenderedPageBreak/>
        <w:t>2017-2018</w:t>
      </w:r>
      <w:r>
        <w:rPr>
          <w:rFonts w:hint="eastAsia"/>
          <w:b/>
          <w:bCs/>
          <w:sz w:val="28"/>
        </w:rPr>
        <w:t>学年第一学期</w:t>
      </w:r>
    </w:p>
    <w:p w:rsidR="0063284B" w:rsidRDefault="0063284B" w:rsidP="0063284B">
      <w:pPr>
        <w:spacing w:line="300" w:lineRule="auto"/>
        <w:jc w:val="center"/>
        <w:outlineLvl w:val="0"/>
        <w:rPr>
          <w:b/>
          <w:bCs/>
          <w:sz w:val="44"/>
        </w:rPr>
      </w:pPr>
      <w:r>
        <w:rPr>
          <w:rFonts w:hint="eastAsia"/>
          <w:b/>
          <w:bCs/>
          <w:sz w:val="44"/>
        </w:rPr>
        <w:t>课程教学小结</w:t>
      </w:r>
    </w:p>
    <w:p w:rsidR="0063284B" w:rsidRDefault="0063284B" w:rsidP="0063284B">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63284B" w:rsidTr="00F26EBD">
        <w:trPr>
          <w:trHeight w:val="450"/>
        </w:trPr>
        <w:tc>
          <w:tcPr>
            <w:tcW w:w="1080" w:type="dxa"/>
            <w:vAlign w:val="center"/>
          </w:tcPr>
          <w:p w:rsidR="0063284B" w:rsidRDefault="0063284B" w:rsidP="00F26EBD">
            <w:pPr>
              <w:spacing w:line="300" w:lineRule="auto"/>
              <w:jc w:val="center"/>
              <w:rPr>
                <w:b/>
                <w:bCs/>
                <w:sz w:val="24"/>
              </w:rPr>
            </w:pPr>
            <w:r>
              <w:rPr>
                <w:rFonts w:hint="eastAsia"/>
                <w:b/>
                <w:bCs/>
                <w:sz w:val="24"/>
              </w:rPr>
              <w:t>教　师</w:t>
            </w:r>
          </w:p>
        </w:tc>
        <w:tc>
          <w:tcPr>
            <w:tcW w:w="1620" w:type="dxa"/>
            <w:vAlign w:val="center"/>
          </w:tcPr>
          <w:p w:rsidR="0063284B" w:rsidRDefault="0063284B" w:rsidP="00F26EBD">
            <w:pPr>
              <w:spacing w:line="300" w:lineRule="auto"/>
              <w:jc w:val="center"/>
              <w:rPr>
                <w:rFonts w:eastAsia="仿宋_GB2312"/>
                <w:sz w:val="24"/>
              </w:rPr>
            </w:pPr>
            <w:proofErr w:type="gramStart"/>
            <w:r>
              <w:rPr>
                <w:rFonts w:eastAsia="仿宋_GB2312" w:hint="eastAsia"/>
                <w:sz w:val="24"/>
              </w:rPr>
              <w:t>蒋</w:t>
            </w:r>
            <w:proofErr w:type="gramEnd"/>
            <w:r>
              <w:rPr>
                <w:rFonts w:eastAsia="仿宋_GB2312" w:hint="eastAsia"/>
                <w:sz w:val="24"/>
              </w:rPr>
              <w:t>逸民</w:t>
            </w:r>
          </w:p>
        </w:tc>
        <w:tc>
          <w:tcPr>
            <w:tcW w:w="1080" w:type="dxa"/>
            <w:vAlign w:val="center"/>
          </w:tcPr>
          <w:p w:rsidR="0063284B" w:rsidRDefault="0063284B" w:rsidP="00F26EBD">
            <w:pPr>
              <w:spacing w:line="300" w:lineRule="auto"/>
              <w:jc w:val="center"/>
              <w:rPr>
                <w:b/>
                <w:bCs/>
                <w:sz w:val="24"/>
              </w:rPr>
            </w:pPr>
            <w:r>
              <w:rPr>
                <w:rFonts w:hint="eastAsia"/>
                <w:b/>
                <w:bCs/>
                <w:sz w:val="24"/>
              </w:rPr>
              <w:t>班　级</w:t>
            </w:r>
          </w:p>
        </w:tc>
        <w:tc>
          <w:tcPr>
            <w:tcW w:w="4500" w:type="dxa"/>
            <w:gridSpan w:val="3"/>
            <w:vAlign w:val="center"/>
          </w:tcPr>
          <w:p w:rsidR="0063284B" w:rsidRDefault="0063284B" w:rsidP="00F26EBD">
            <w:pPr>
              <w:spacing w:line="300" w:lineRule="auto"/>
              <w:jc w:val="center"/>
              <w:rPr>
                <w:rFonts w:eastAsia="仿宋_GB2312"/>
                <w:sz w:val="24"/>
              </w:rPr>
            </w:pPr>
            <w:r>
              <w:rPr>
                <w:rFonts w:eastAsia="仿宋_GB2312" w:hint="eastAsia"/>
                <w:sz w:val="24"/>
              </w:rPr>
              <w:t>市场营销</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w:t>
            </w:r>
          </w:p>
        </w:tc>
      </w:tr>
      <w:tr w:rsidR="0063284B" w:rsidTr="00F26EBD">
        <w:trPr>
          <w:trHeight w:val="480"/>
        </w:trPr>
        <w:tc>
          <w:tcPr>
            <w:tcW w:w="1080" w:type="dxa"/>
            <w:vAlign w:val="center"/>
          </w:tcPr>
          <w:p w:rsidR="0063284B" w:rsidRDefault="0063284B" w:rsidP="00F26EBD">
            <w:pPr>
              <w:spacing w:line="300" w:lineRule="auto"/>
              <w:jc w:val="center"/>
              <w:rPr>
                <w:b/>
                <w:bCs/>
                <w:sz w:val="24"/>
              </w:rPr>
            </w:pPr>
            <w:r>
              <w:rPr>
                <w:rFonts w:hint="eastAsia"/>
                <w:b/>
                <w:bCs/>
                <w:sz w:val="24"/>
              </w:rPr>
              <w:t>职　称</w:t>
            </w:r>
          </w:p>
        </w:tc>
        <w:tc>
          <w:tcPr>
            <w:tcW w:w="1620" w:type="dxa"/>
            <w:vAlign w:val="center"/>
          </w:tcPr>
          <w:p w:rsidR="0063284B" w:rsidRDefault="0063284B" w:rsidP="00F26EBD">
            <w:pPr>
              <w:spacing w:line="300" w:lineRule="auto"/>
              <w:jc w:val="center"/>
              <w:rPr>
                <w:rFonts w:eastAsia="仿宋_GB2312"/>
                <w:sz w:val="24"/>
              </w:rPr>
            </w:pPr>
            <w:r>
              <w:rPr>
                <w:rFonts w:eastAsia="仿宋_GB2312" w:hint="eastAsia"/>
                <w:sz w:val="24"/>
              </w:rPr>
              <w:t>讲师</w:t>
            </w:r>
          </w:p>
        </w:tc>
        <w:tc>
          <w:tcPr>
            <w:tcW w:w="1080" w:type="dxa"/>
            <w:vAlign w:val="center"/>
          </w:tcPr>
          <w:p w:rsidR="0063284B" w:rsidRDefault="0063284B" w:rsidP="00F26EBD">
            <w:pPr>
              <w:spacing w:line="300" w:lineRule="auto"/>
              <w:jc w:val="center"/>
              <w:rPr>
                <w:b/>
                <w:bCs/>
                <w:sz w:val="24"/>
              </w:rPr>
            </w:pPr>
            <w:r>
              <w:rPr>
                <w:rFonts w:hint="eastAsia"/>
                <w:b/>
                <w:bCs/>
                <w:sz w:val="24"/>
              </w:rPr>
              <w:t>课　程</w:t>
            </w:r>
          </w:p>
        </w:tc>
        <w:tc>
          <w:tcPr>
            <w:tcW w:w="2520" w:type="dxa"/>
            <w:vAlign w:val="center"/>
          </w:tcPr>
          <w:p w:rsidR="0063284B" w:rsidRDefault="0063284B" w:rsidP="00F26EBD">
            <w:pPr>
              <w:spacing w:line="300" w:lineRule="auto"/>
              <w:jc w:val="center"/>
              <w:rPr>
                <w:b/>
                <w:bCs/>
                <w:sz w:val="24"/>
              </w:rPr>
            </w:pPr>
            <w:r>
              <w:rPr>
                <w:rFonts w:hint="eastAsia"/>
                <w:b/>
                <w:bCs/>
                <w:sz w:val="24"/>
              </w:rPr>
              <w:t>营销渠道管理</w:t>
            </w:r>
          </w:p>
        </w:tc>
        <w:tc>
          <w:tcPr>
            <w:tcW w:w="1080" w:type="dxa"/>
            <w:vAlign w:val="center"/>
          </w:tcPr>
          <w:p w:rsidR="0063284B" w:rsidRDefault="0063284B" w:rsidP="00F26EBD">
            <w:pPr>
              <w:spacing w:line="300" w:lineRule="auto"/>
              <w:jc w:val="center"/>
              <w:rPr>
                <w:b/>
                <w:bCs/>
                <w:sz w:val="24"/>
              </w:rPr>
            </w:pPr>
            <w:r>
              <w:rPr>
                <w:rFonts w:hint="eastAsia"/>
                <w:b/>
                <w:bCs/>
                <w:sz w:val="24"/>
              </w:rPr>
              <w:t>课　时</w:t>
            </w:r>
          </w:p>
        </w:tc>
        <w:tc>
          <w:tcPr>
            <w:tcW w:w="900" w:type="dxa"/>
            <w:vAlign w:val="center"/>
          </w:tcPr>
          <w:p w:rsidR="0063284B" w:rsidRDefault="0063284B" w:rsidP="00F26EBD">
            <w:pPr>
              <w:spacing w:line="300" w:lineRule="auto"/>
              <w:jc w:val="center"/>
              <w:rPr>
                <w:sz w:val="24"/>
              </w:rPr>
            </w:pPr>
            <w:r>
              <w:rPr>
                <w:rFonts w:hint="eastAsia"/>
                <w:sz w:val="24"/>
              </w:rPr>
              <w:t>48</w:t>
            </w:r>
          </w:p>
        </w:tc>
      </w:tr>
    </w:tbl>
    <w:p w:rsidR="0063284B" w:rsidRDefault="0063284B" w:rsidP="0063284B">
      <w:pPr>
        <w:jc w:val="left"/>
        <w:rPr>
          <w:sz w:val="24"/>
        </w:rPr>
      </w:pPr>
    </w:p>
    <w:p w:rsidR="0063284B" w:rsidRDefault="0063284B" w:rsidP="0063284B">
      <w:pPr>
        <w:spacing w:line="300" w:lineRule="auto"/>
        <w:outlineLvl w:val="0"/>
        <w:rPr>
          <w:b/>
          <w:bCs/>
          <w:sz w:val="24"/>
        </w:rPr>
      </w:pPr>
      <w:r>
        <w:rPr>
          <w:rFonts w:hint="eastAsia"/>
          <w:b/>
          <w:bCs/>
          <w:sz w:val="24"/>
        </w:rPr>
        <w:t>一、成绩分布</w:t>
      </w:r>
    </w:p>
    <w:p w:rsidR="0063284B" w:rsidRDefault="0063284B" w:rsidP="0063284B">
      <w:pPr>
        <w:spacing w:line="300" w:lineRule="auto"/>
        <w:rPr>
          <w:sz w:val="24"/>
        </w:rPr>
      </w:pPr>
      <w:r>
        <w:rPr>
          <w:rFonts w:eastAsia="仿宋_GB2312" w:hint="eastAsia"/>
          <w:sz w:val="24"/>
        </w:rPr>
        <w:t>总评成绩</w:t>
      </w:r>
    </w:p>
    <w:p w:rsidR="0063284B" w:rsidRDefault="0063284B" w:rsidP="0063284B">
      <w:pPr>
        <w:jc w:val="left"/>
      </w:pPr>
      <w:r>
        <w:rPr>
          <w:noProof/>
        </w:rPr>
        <w:drawing>
          <wp:inline distT="0" distB="0" distL="0" distR="0">
            <wp:extent cx="4724400" cy="248602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cstate="print"/>
                    <a:srcRect/>
                    <a:stretch>
                      <a:fillRect/>
                    </a:stretch>
                  </pic:blipFill>
                  <pic:spPr bwMode="auto">
                    <a:xfrm>
                      <a:off x="0" y="0"/>
                      <a:ext cx="4724400" cy="2486025"/>
                    </a:xfrm>
                    <a:prstGeom prst="rect">
                      <a:avLst/>
                    </a:prstGeom>
                    <a:noFill/>
                    <a:ln w="9525">
                      <a:noFill/>
                      <a:miter lim="800000"/>
                      <a:headEnd/>
                      <a:tailEnd/>
                    </a:ln>
                  </pic:spPr>
                </pic:pic>
              </a:graphicData>
            </a:graphic>
          </wp:inline>
        </w:drawing>
      </w:r>
    </w:p>
    <w:p w:rsidR="0063284B" w:rsidRDefault="0063284B" w:rsidP="0063284B">
      <w:pPr>
        <w:jc w:val="left"/>
        <w:rPr>
          <w:sz w:val="24"/>
        </w:rPr>
      </w:pPr>
      <w:r>
        <w:rPr>
          <w:noProof/>
        </w:rPr>
        <w:drawing>
          <wp:inline distT="0" distB="0" distL="0" distR="0">
            <wp:extent cx="4752975" cy="2552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4" cstate="print"/>
                    <a:srcRect/>
                    <a:stretch>
                      <a:fillRect/>
                    </a:stretch>
                  </pic:blipFill>
                  <pic:spPr bwMode="auto">
                    <a:xfrm>
                      <a:off x="0" y="0"/>
                      <a:ext cx="4752975" cy="2552700"/>
                    </a:xfrm>
                    <a:prstGeom prst="rect">
                      <a:avLst/>
                    </a:prstGeom>
                    <a:noFill/>
                    <a:ln w="9525">
                      <a:noFill/>
                      <a:miter lim="800000"/>
                      <a:headEnd/>
                      <a:tailEnd/>
                    </a:ln>
                  </pic:spPr>
                </pic:pic>
              </a:graphicData>
            </a:graphic>
          </wp:inline>
        </w:drawing>
      </w:r>
    </w:p>
    <w:p w:rsidR="0063284B" w:rsidRDefault="0063284B" w:rsidP="0063284B">
      <w:pPr>
        <w:spacing w:line="300" w:lineRule="auto"/>
        <w:rPr>
          <w:sz w:val="24"/>
        </w:rPr>
      </w:pPr>
    </w:p>
    <w:p w:rsidR="0063284B" w:rsidRDefault="0063284B" w:rsidP="0063284B">
      <w:pPr>
        <w:jc w:val="left"/>
        <w:outlineLvl w:val="0"/>
        <w:rPr>
          <w:sz w:val="24"/>
        </w:rPr>
      </w:pPr>
      <w:r>
        <w:rPr>
          <w:rFonts w:hint="eastAsia"/>
          <w:b/>
          <w:bCs/>
          <w:sz w:val="24"/>
        </w:rPr>
        <w:t>二、总体自我评价</w:t>
      </w:r>
    </w:p>
    <w:p w:rsidR="0063284B" w:rsidRDefault="0063284B" w:rsidP="0063284B">
      <w:pPr>
        <w:spacing w:line="300" w:lineRule="auto"/>
        <w:ind w:firstLineChars="200" w:firstLine="480"/>
        <w:rPr>
          <w:rFonts w:eastAsia="仿宋_GB2312"/>
          <w:sz w:val="24"/>
        </w:rPr>
      </w:pPr>
      <w:r>
        <w:rPr>
          <w:rFonts w:eastAsia="仿宋_GB2312" w:hint="eastAsia"/>
          <w:sz w:val="24"/>
        </w:rPr>
        <w:t>本学期我承担了市场营销</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班《营销渠道管理》的教学任务，是该</w:t>
      </w:r>
      <w:r>
        <w:rPr>
          <w:rFonts w:eastAsia="仿宋_GB2312" w:hint="eastAsia"/>
          <w:sz w:val="24"/>
        </w:rPr>
        <w:lastRenderedPageBreak/>
        <w:t>专业的专业课，从学生最终的考核结果看，学生对这门课程的知识点基本掌握，达到了预定的教学目的。</w:t>
      </w:r>
    </w:p>
    <w:p w:rsidR="0063284B" w:rsidRDefault="0063284B" w:rsidP="0063284B">
      <w:pPr>
        <w:spacing w:line="300" w:lineRule="auto"/>
        <w:ind w:firstLineChars="200" w:firstLine="480"/>
        <w:rPr>
          <w:rFonts w:eastAsia="仿宋_GB2312"/>
          <w:sz w:val="24"/>
        </w:rPr>
      </w:pPr>
    </w:p>
    <w:p w:rsidR="0063284B" w:rsidRDefault="0063284B" w:rsidP="0063284B">
      <w:pPr>
        <w:jc w:val="left"/>
        <w:outlineLvl w:val="0"/>
        <w:rPr>
          <w:sz w:val="24"/>
        </w:rPr>
      </w:pPr>
      <w:r>
        <w:rPr>
          <w:rFonts w:hint="eastAsia"/>
          <w:b/>
          <w:bCs/>
          <w:sz w:val="24"/>
        </w:rPr>
        <w:t>三、教学经验和总结</w:t>
      </w:r>
    </w:p>
    <w:p w:rsidR="0063284B" w:rsidRDefault="0063284B" w:rsidP="0063284B">
      <w:pPr>
        <w:spacing w:line="300" w:lineRule="auto"/>
        <w:rPr>
          <w:rFonts w:eastAsia="仿宋_GB2312"/>
          <w:sz w:val="24"/>
        </w:rPr>
      </w:pPr>
      <w:r>
        <w:rPr>
          <w:rFonts w:eastAsia="仿宋_GB2312" w:hint="eastAsia"/>
          <w:sz w:val="24"/>
        </w:rPr>
        <w:t xml:space="preserve">    </w:t>
      </w:r>
      <w:r>
        <w:rPr>
          <w:rFonts w:eastAsia="仿宋_GB2312"/>
          <w:sz w:val="24"/>
        </w:rPr>
        <w:t>在备课方面</w:t>
      </w:r>
      <w:r>
        <w:rPr>
          <w:rFonts w:eastAsia="仿宋_GB2312" w:hint="eastAsia"/>
          <w:sz w:val="24"/>
        </w:rPr>
        <w:t>，</w:t>
      </w:r>
      <w:r>
        <w:rPr>
          <w:rFonts w:eastAsia="仿宋_GB2312"/>
          <w:sz w:val="24"/>
        </w:rPr>
        <w:t>一堂准备充分的课，会令学生和老师都获益不浅</w:t>
      </w:r>
      <w:r>
        <w:rPr>
          <w:rFonts w:eastAsia="仿宋_GB2312" w:hint="eastAsia"/>
          <w:sz w:val="24"/>
        </w:rPr>
        <w:t>。</w:t>
      </w:r>
      <w:r>
        <w:rPr>
          <w:rFonts w:eastAsia="仿宋_GB2312"/>
          <w:sz w:val="24"/>
        </w:rPr>
        <w:t>为了上好这堂课，我认真研究了教材，找出了重点，难点，准备有针对性地讲。我在这方面做了精心的安排。为了</w:t>
      </w:r>
      <w:proofErr w:type="gramStart"/>
      <w:r>
        <w:rPr>
          <w:rFonts w:eastAsia="仿宋_GB2312"/>
          <w:sz w:val="24"/>
        </w:rPr>
        <w:t>令教学</w:t>
      </w:r>
      <w:proofErr w:type="gramEnd"/>
      <w:r>
        <w:rPr>
          <w:rFonts w:eastAsia="仿宋_GB2312"/>
          <w:sz w:val="24"/>
        </w:rPr>
        <w:t>生动，不沉闷，我还为此准备了大量的教具，授课时就胸有成竹了。并自己做了形象生动的</w:t>
      </w:r>
      <w:r>
        <w:rPr>
          <w:rFonts w:eastAsia="仿宋_GB2312"/>
          <w:sz w:val="24"/>
        </w:rPr>
        <w:t>PP</w:t>
      </w:r>
      <w:r>
        <w:rPr>
          <w:rFonts w:eastAsia="仿宋_GB2312" w:hint="eastAsia"/>
          <w:sz w:val="24"/>
        </w:rPr>
        <w:t>T</w:t>
      </w:r>
      <w:r>
        <w:rPr>
          <w:rFonts w:eastAsia="仿宋_GB2312"/>
          <w:sz w:val="24"/>
        </w:rPr>
        <w:t>，让学生能够更容易的接受。</w:t>
      </w:r>
    </w:p>
    <w:p w:rsidR="0063284B" w:rsidRDefault="0063284B" w:rsidP="0063284B">
      <w:pPr>
        <w:spacing w:line="300" w:lineRule="auto"/>
        <w:ind w:firstLineChars="200" w:firstLine="480"/>
        <w:rPr>
          <w:rFonts w:eastAsia="仿宋_GB2312"/>
          <w:sz w:val="24"/>
        </w:rPr>
      </w:pPr>
      <w:r>
        <w:rPr>
          <w:rFonts w:eastAsia="仿宋_GB2312"/>
          <w:sz w:val="24"/>
        </w:rPr>
        <w:t>在教学方面</w:t>
      </w:r>
      <w:r>
        <w:rPr>
          <w:rFonts w:eastAsia="仿宋_GB2312" w:hint="eastAsia"/>
          <w:sz w:val="24"/>
        </w:rPr>
        <w:t>，</w:t>
      </w:r>
      <w:r>
        <w:rPr>
          <w:rFonts w:eastAsia="仿宋_GB2312"/>
          <w:sz w:val="24"/>
        </w:rPr>
        <w:t>我以课堂教学为核心，课前，认真的钻研教材，对教学内容做到心中有数。每一节课，我都应用</w:t>
      </w:r>
      <w:r>
        <w:rPr>
          <w:rFonts w:eastAsia="仿宋_GB2312"/>
          <w:sz w:val="24"/>
        </w:rPr>
        <w:t>PP</w:t>
      </w:r>
      <w:r>
        <w:rPr>
          <w:rFonts w:eastAsia="仿宋_GB2312" w:hint="eastAsia"/>
          <w:sz w:val="24"/>
        </w:rPr>
        <w:t>T</w:t>
      </w:r>
      <w:r>
        <w:rPr>
          <w:rFonts w:eastAsia="仿宋_GB2312"/>
          <w:sz w:val="24"/>
        </w:rPr>
        <w:t>制作</w:t>
      </w:r>
      <w:hyperlink r:id="rId25" w:tgtFrame="_blank" w:history="1">
        <w:r>
          <w:rPr>
            <w:rFonts w:eastAsia="仿宋_GB2312"/>
            <w:sz w:val="24"/>
          </w:rPr>
          <w:t>课件</w:t>
        </w:r>
      </w:hyperlink>
      <w:r>
        <w:rPr>
          <w:rFonts w:eastAsia="仿宋_GB2312"/>
          <w:sz w:val="24"/>
        </w:rPr>
        <w:t>或利用学校的教学网络，给学生创设各种情境，激发学生学习兴趣。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rsidR="0063284B" w:rsidRDefault="0063284B" w:rsidP="0063284B">
      <w:pPr>
        <w:spacing w:line="300" w:lineRule="auto"/>
        <w:ind w:firstLineChars="200" w:firstLine="480"/>
        <w:rPr>
          <w:rFonts w:eastAsia="仿宋_GB2312"/>
          <w:sz w:val="24"/>
        </w:rPr>
      </w:pPr>
    </w:p>
    <w:p w:rsidR="0063284B" w:rsidRDefault="0063284B" w:rsidP="0063284B">
      <w:pPr>
        <w:spacing w:line="300" w:lineRule="auto"/>
        <w:ind w:firstLineChars="200" w:firstLine="480"/>
        <w:rPr>
          <w:rFonts w:eastAsia="仿宋_GB2312"/>
          <w:sz w:val="24"/>
        </w:rPr>
      </w:pPr>
    </w:p>
    <w:p w:rsidR="0063284B" w:rsidRDefault="0063284B" w:rsidP="0063284B">
      <w:pPr>
        <w:spacing w:line="300" w:lineRule="auto"/>
        <w:ind w:firstLineChars="200" w:firstLine="480"/>
        <w:rPr>
          <w:rFonts w:eastAsia="仿宋_GB2312"/>
          <w:sz w:val="24"/>
        </w:rPr>
      </w:pPr>
    </w:p>
    <w:p w:rsidR="0063284B" w:rsidRDefault="0063284B" w:rsidP="0063284B">
      <w:pPr>
        <w:spacing w:line="300" w:lineRule="auto"/>
        <w:jc w:val="center"/>
        <w:outlineLvl w:val="0"/>
        <w:rPr>
          <w:b/>
          <w:bCs/>
          <w:sz w:val="28"/>
        </w:rPr>
      </w:pPr>
    </w:p>
    <w:p w:rsidR="0063284B" w:rsidRDefault="0063284B" w:rsidP="0063284B">
      <w:pPr>
        <w:spacing w:line="300" w:lineRule="auto"/>
        <w:jc w:val="center"/>
        <w:outlineLvl w:val="0"/>
        <w:rPr>
          <w:b/>
          <w:bCs/>
          <w:sz w:val="28"/>
        </w:rPr>
      </w:pPr>
    </w:p>
    <w:p w:rsidR="0063284B" w:rsidRDefault="0063284B" w:rsidP="0063284B">
      <w:pPr>
        <w:spacing w:line="300" w:lineRule="auto"/>
        <w:jc w:val="center"/>
        <w:outlineLvl w:val="0"/>
        <w:rPr>
          <w:b/>
          <w:bCs/>
          <w:sz w:val="28"/>
        </w:rPr>
      </w:pPr>
    </w:p>
    <w:p w:rsidR="0063284B" w:rsidRDefault="0063284B" w:rsidP="0063284B">
      <w:pPr>
        <w:spacing w:line="300" w:lineRule="auto"/>
        <w:jc w:val="center"/>
        <w:outlineLvl w:val="0"/>
        <w:rPr>
          <w:b/>
          <w:bCs/>
          <w:sz w:val="28"/>
        </w:rPr>
      </w:pPr>
    </w:p>
    <w:p w:rsidR="0063284B" w:rsidRDefault="0063284B" w:rsidP="0063284B">
      <w:pPr>
        <w:spacing w:line="300" w:lineRule="auto"/>
        <w:jc w:val="center"/>
        <w:outlineLvl w:val="0"/>
        <w:rPr>
          <w:b/>
          <w:bCs/>
          <w:sz w:val="28"/>
        </w:rPr>
      </w:pPr>
      <w:r>
        <w:rPr>
          <w:rFonts w:hint="eastAsia"/>
          <w:b/>
          <w:bCs/>
          <w:sz w:val="28"/>
        </w:rPr>
        <w:lastRenderedPageBreak/>
        <w:t>2017-2018</w:t>
      </w:r>
      <w:r>
        <w:rPr>
          <w:rFonts w:hint="eastAsia"/>
          <w:b/>
          <w:bCs/>
          <w:sz w:val="28"/>
        </w:rPr>
        <w:t>学年第一学期</w:t>
      </w:r>
    </w:p>
    <w:p w:rsidR="0063284B" w:rsidRDefault="0063284B" w:rsidP="0063284B">
      <w:pPr>
        <w:spacing w:line="300" w:lineRule="auto"/>
        <w:jc w:val="center"/>
        <w:outlineLvl w:val="0"/>
        <w:rPr>
          <w:b/>
          <w:bCs/>
          <w:sz w:val="44"/>
        </w:rPr>
      </w:pPr>
      <w:r>
        <w:rPr>
          <w:rFonts w:hint="eastAsia"/>
          <w:b/>
          <w:bCs/>
          <w:sz w:val="44"/>
        </w:rPr>
        <w:t>课程教学小结</w:t>
      </w:r>
    </w:p>
    <w:p w:rsidR="0063284B" w:rsidRDefault="0063284B" w:rsidP="0063284B">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63284B" w:rsidTr="00F26EBD">
        <w:trPr>
          <w:trHeight w:val="450"/>
        </w:trPr>
        <w:tc>
          <w:tcPr>
            <w:tcW w:w="1080" w:type="dxa"/>
            <w:vAlign w:val="center"/>
          </w:tcPr>
          <w:p w:rsidR="0063284B" w:rsidRDefault="0063284B" w:rsidP="00F26EBD">
            <w:pPr>
              <w:spacing w:line="300" w:lineRule="auto"/>
              <w:jc w:val="center"/>
              <w:rPr>
                <w:b/>
                <w:bCs/>
                <w:sz w:val="24"/>
              </w:rPr>
            </w:pPr>
            <w:r>
              <w:rPr>
                <w:rFonts w:hint="eastAsia"/>
                <w:b/>
                <w:bCs/>
                <w:sz w:val="24"/>
              </w:rPr>
              <w:t>教　师</w:t>
            </w:r>
          </w:p>
        </w:tc>
        <w:tc>
          <w:tcPr>
            <w:tcW w:w="1620" w:type="dxa"/>
            <w:vAlign w:val="center"/>
          </w:tcPr>
          <w:p w:rsidR="0063284B" w:rsidRDefault="0063284B" w:rsidP="00F26EBD">
            <w:pPr>
              <w:spacing w:line="300" w:lineRule="auto"/>
              <w:jc w:val="center"/>
              <w:rPr>
                <w:rFonts w:eastAsia="仿宋_GB2312"/>
                <w:sz w:val="24"/>
              </w:rPr>
            </w:pPr>
            <w:proofErr w:type="gramStart"/>
            <w:r>
              <w:rPr>
                <w:rFonts w:eastAsia="仿宋_GB2312" w:hint="eastAsia"/>
                <w:sz w:val="24"/>
              </w:rPr>
              <w:t>蒋</w:t>
            </w:r>
            <w:proofErr w:type="gramEnd"/>
            <w:r>
              <w:rPr>
                <w:rFonts w:eastAsia="仿宋_GB2312" w:hint="eastAsia"/>
                <w:sz w:val="24"/>
              </w:rPr>
              <w:t>逸民</w:t>
            </w:r>
          </w:p>
        </w:tc>
        <w:tc>
          <w:tcPr>
            <w:tcW w:w="1080" w:type="dxa"/>
            <w:vAlign w:val="center"/>
          </w:tcPr>
          <w:p w:rsidR="0063284B" w:rsidRDefault="0063284B" w:rsidP="00F26EBD">
            <w:pPr>
              <w:spacing w:line="300" w:lineRule="auto"/>
              <w:jc w:val="center"/>
              <w:rPr>
                <w:b/>
                <w:bCs/>
                <w:sz w:val="24"/>
              </w:rPr>
            </w:pPr>
            <w:r>
              <w:rPr>
                <w:rFonts w:hint="eastAsia"/>
                <w:b/>
                <w:bCs/>
                <w:sz w:val="24"/>
              </w:rPr>
              <w:t>班　级</w:t>
            </w:r>
          </w:p>
        </w:tc>
        <w:tc>
          <w:tcPr>
            <w:tcW w:w="4500" w:type="dxa"/>
            <w:gridSpan w:val="3"/>
            <w:vAlign w:val="center"/>
          </w:tcPr>
          <w:p w:rsidR="0063284B" w:rsidRDefault="0063284B" w:rsidP="00F26EBD">
            <w:pPr>
              <w:spacing w:line="300" w:lineRule="auto"/>
              <w:jc w:val="center"/>
              <w:rPr>
                <w:rFonts w:eastAsia="仿宋_GB2312"/>
                <w:sz w:val="24"/>
              </w:rPr>
            </w:pPr>
            <w:r>
              <w:rPr>
                <w:rFonts w:eastAsia="仿宋_GB2312" w:hint="eastAsia"/>
                <w:sz w:val="24"/>
              </w:rPr>
              <w:t>市场营销（</w:t>
            </w:r>
            <w:r>
              <w:rPr>
                <w:rFonts w:eastAsia="仿宋_GB2312" w:hint="eastAsia"/>
                <w:sz w:val="24"/>
              </w:rPr>
              <w:t>3+2</w:t>
            </w:r>
            <w:r>
              <w:rPr>
                <w:rFonts w:eastAsia="仿宋_GB2312" w:hint="eastAsia"/>
                <w:sz w:val="24"/>
              </w:rPr>
              <w:t>）</w:t>
            </w:r>
            <w:r>
              <w:rPr>
                <w:rFonts w:eastAsia="仿宋_GB2312" w:hint="eastAsia"/>
                <w:sz w:val="24"/>
              </w:rPr>
              <w:t>161</w:t>
            </w:r>
            <w:r>
              <w:rPr>
                <w:rFonts w:eastAsia="仿宋_GB2312" w:hint="eastAsia"/>
                <w:sz w:val="24"/>
              </w:rPr>
              <w:t>、</w:t>
            </w:r>
            <w:r>
              <w:rPr>
                <w:rFonts w:eastAsia="仿宋_GB2312" w:hint="eastAsia"/>
                <w:sz w:val="24"/>
              </w:rPr>
              <w:t>162</w:t>
            </w:r>
            <w:r>
              <w:rPr>
                <w:rFonts w:eastAsia="仿宋_GB2312" w:hint="eastAsia"/>
                <w:sz w:val="24"/>
              </w:rPr>
              <w:t>班</w:t>
            </w:r>
          </w:p>
        </w:tc>
      </w:tr>
      <w:tr w:rsidR="0063284B" w:rsidTr="00F26EBD">
        <w:trPr>
          <w:trHeight w:val="480"/>
        </w:trPr>
        <w:tc>
          <w:tcPr>
            <w:tcW w:w="1080" w:type="dxa"/>
            <w:vAlign w:val="center"/>
          </w:tcPr>
          <w:p w:rsidR="0063284B" w:rsidRDefault="0063284B" w:rsidP="00F26EBD">
            <w:pPr>
              <w:spacing w:line="300" w:lineRule="auto"/>
              <w:jc w:val="center"/>
              <w:rPr>
                <w:b/>
                <w:bCs/>
                <w:sz w:val="24"/>
              </w:rPr>
            </w:pPr>
            <w:r>
              <w:rPr>
                <w:rFonts w:hint="eastAsia"/>
                <w:b/>
                <w:bCs/>
                <w:sz w:val="24"/>
              </w:rPr>
              <w:t>职　称</w:t>
            </w:r>
          </w:p>
        </w:tc>
        <w:tc>
          <w:tcPr>
            <w:tcW w:w="1620" w:type="dxa"/>
            <w:vAlign w:val="center"/>
          </w:tcPr>
          <w:p w:rsidR="0063284B" w:rsidRDefault="0063284B" w:rsidP="00F26EBD">
            <w:pPr>
              <w:spacing w:line="300" w:lineRule="auto"/>
              <w:jc w:val="center"/>
              <w:rPr>
                <w:rFonts w:eastAsia="仿宋_GB2312"/>
                <w:sz w:val="24"/>
              </w:rPr>
            </w:pPr>
            <w:r>
              <w:rPr>
                <w:rFonts w:eastAsia="仿宋_GB2312" w:hint="eastAsia"/>
                <w:sz w:val="24"/>
              </w:rPr>
              <w:t>讲师</w:t>
            </w:r>
          </w:p>
        </w:tc>
        <w:tc>
          <w:tcPr>
            <w:tcW w:w="1080" w:type="dxa"/>
            <w:vAlign w:val="center"/>
          </w:tcPr>
          <w:p w:rsidR="0063284B" w:rsidRDefault="0063284B" w:rsidP="00F26EBD">
            <w:pPr>
              <w:spacing w:line="300" w:lineRule="auto"/>
              <w:jc w:val="center"/>
              <w:rPr>
                <w:b/>
                <w:bCs/>
                <w:sz w:val="24"/>
              </w:rPr>
            </w:pPr>
            <w:r>
              <w:rPr>
                <w:rFonts w:hint="eastAsia"/>
                <w:b/>
                <w:bCs/>
                <w:sz w:val="24"/>
              </w:rPr>
              <w:t>课　程</w:t>
            </w:r>
          </w:p>
        </w:tc>
        <w:tc>
          <w:tcPr>
            <w:tcW w:w="2520" w:type="dxa"/>
            <w:vAlign w:val="center"/>
          </w:tcPr>
          <w:p w:rsidR="0063284B" w:rsidRDefault="0063284B" w:rsidP="00F26EBD">
            <w:pPr>
              <w:spacing w:line="300" w:lineRule="auto"/>
              <w:jc w:val="center"/>
              <w:rPr>
                <w:b/>
                <w:bCs/>
                <w:sz w:val="24"/>
              </w:rPr>
            </w:pPr>
            <w:r>
              <w:rPr>
                <w:rFonts w:hint="eastAsia"/>
                <w:b/>
                <w:bCs/>
                <w:sz w:val="24"/>
              </w:rPr>
              <w:t>营销渠道管理</w:t>
            </w:r>
          </w:p>
        </w:tc>
        <w:tc>
          <w:tcPr>
            <w:tcW w:w="1080" w:type="dxa"/>
            <w:vAlign w:val="center"/>
          </w:tcPr>
          <w:p w:rsidR="0063284B" w:rsidRDefault="0063284B" w:rsidP="00F26EBD">
            <w:pPr>
              <w:spacing w:line="300" w:lineRule="auto"/>
              <w:jc w:val="center"/>
              <w:rPr>
                <w:b/>
                <w:bCs/>
                <w:sz w:val="24"/>
              </w:rPr>
            </w:pPr>
            <w:r>
              <w:rPr>
                <w:rFonts w:hint="eastAsia"/>
                <w:b/>
                <w:bCs/>
                <w:sz w:val="24"/>
              </w:rPr>
              <w:t>课　时</w:t>
            </w:r>
          </w:p>
        </w:tc>
        <w:tc>
          <w:tcPr>
            <w:tcW w:w="900" w:type="dxa"/>
            <w:vAlign w:val="center"/>
          </w:tcPr>
          <w:p w:rsidR="0063284B" w:rsidRDefault="0063284B" w:rsidP="00F26EBD">
            <w:pPr>
              <w:spacing w:line="300" w:lineRule="auto"/>
              <w:jc w:val="center"/>
              <w:rPr>
                <w:sz w:val="24"/>
              </w:rPr>
            </w:pPr>
            <w:r>
              <w:rPr>
                <w:rFonts w:hint="eastAsia"/>
                <w:sz w:val="24"/>
              </w:rPr>
              <w:t>48</w:t>
            </w:r>
          </w:p>
        </w:tc>
      </w:tr>
    </w:tbl>
    <w:p w:rsidR="0063284B" w:rsidRDefault="0063284B" w:rsidP="0063284B">
      <w:pPr>
        <w:jc w:val="left"/>
        <w:rPr>
          <w:sz w:val="24"/>
        </w:rPr>
      </w:pPr>
    </w:p>
    <w:p w:rsidR="0063284B" w:rsidRDefault="0063284B" w:rsidP="0063284B">
      <w:pPr>
        <w:spacing w:line="300" w:lineRule="auto"/>
        <w:outlineLvl w:val="0"/>
        <w:rPr>
          <w:b/>
          <w:bCs/>
          <w:sz w:val="24"/>
        </w:rPr>
      </w:pPr>
      <w:r>
        <w:rPr>
          <w:rFonts w:hint="eastAsia"/>
          <w:b/>
          <w:bCs/>
          <w:sz w:val="24"/>
        </w:rPr>
        <w:t>一、成绩分布</w:t>
      </w:r>
    </w:p>
    <w:p w:rsidR="0063284B" w:rsidRDefault="0063284B" w:rsidP="0063284B">
      <w:pPr>
        <w:spacing w:line="300" w:lineRule="auto"/>
        <w:rPr>
          <w:sz w:val="24"/>
        </w:rPr>
      </w:pPr>
      <w:r>
        <w:rPr>
          <w:rFonts w:eastAsia="仿宋_GB2312" w:hint="eastAsia"/>
          <w:sz w:val="24"/>
        </w:rPr>
        <w:t>总评成绩</w:t>
      </w:r>
    </w:p>
    <w:p w:rsidR="0063284B" w:rsidRDefault="0063284B" w:rsidP="0063284B">
      <w:pPr>
        <w:jc w:val="left"/>
      </w:pPr>
      <w:r>
        <w:rPr>
          <w:noProof/>
        </w:rPr>
        <w:drawing>
          <wp:inline distT="0" distB="0" distL="0" distR="0">
            <wp:extent cx="4762500" cy="2438400"/>
            <wp:effectExtent l="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srcRect/>
                    <a:stretch>
                      <a:fillRect/>
                    </a:stretch>
                  </pic:blipFill>
                  <pic:spPr bwMode="auto">
                    <a:xfrm>
                      <a:off x="0" y="0"/>
                      <a:ext cx="4762500" cy="2438400"/>
                    </a:xfrm>
                    <a:prstGeom prst="rect">
                      <a:avLst/>
                    </a:prstGeom>
                    <a:noFill/>
                    <a:ln w="9525">
                      <a:noFill/>
                      <a:miter lim="800000"/>
                      <a:headEnd/>
                      <a:tailEnd/>
                    </a:ln>
                  </pic:spPr>
                </pic:pic>
              </a:graphicData>
            </a:graphic>
          </wp:inline>
        </w:drawing>
      </w:r>
    </w:p>
    <w:p w:rsidR="0063284B" w:rsidRDefault="0063284B" w:rsidP="0063284B">
      <w:pPr>
        <w:jc w:val="left"/>
        <w:rPr>
          <w:sz w:val="24"/>
        </w:rPr>
      </w:pPr>
      <w:r>
        <w:rPr>
          <w:noProof/>
        </w:rPr>
        <w:drawing>
          <wp:inline distT="0" distB="0" distL="0" distR="0">
            <wp:extent cx="4743450" cy="2619375"/>
            <wp:effectExtent l="0" t="0" r="0"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srcRect/>
                    <a:stretch>
                      <a:fillRect/>
                    </a:stretch>
                  </pic:blipFill>
                  <pic:spPr bwMode="auto">
                    <a:xfrm>
                      <a:off x="0" y="0"/>
                      <a:ext cx="4743450" cy="2619375"/>
                    </a:xfrm>
                    <a:prstGeom prst="rect">
                      <a:avLst/>
                    </a:prstGeom>
                    <a:noFill/>
                    <a:ln w="9525">
                      <a:noFill/>
                      <a:miter lim="800000"/>
                      <a:headEnd/>
                      <a:tailEnd/>
                    </a:ln>
                  </pic:spPr>
                </pic:pic>
              </a:graphicData>
            </a:graphic>
          </wp:inline>
        </w:drawing>
      </w:r>
    </w:p>
    <w:p w:rsidR="0063284B" w:rsidRDefault="0063284B" w:rsidP="0063284B">
      <w:pPr>
        <w:jc w:val="left"/>
        <w:outlineLvl w:val="0"/>
        <w:rPr>
          <w:sz w:val="24"/>
        </w:rPr>
      </w:pPr>
      <w:r>
        <w:rPr>
          <w:rFonts w:hint="eastAsia"/>
          <w:b/>
          <w:bCs/>
          <w:sz w:val="24"/>
        </w:rPr>
        <w:t>二、总体自我评价</w:t>
      </w:r>
    </w:p>
    <w:p w:rsidR="0063284B" w:rsidRDefault="0063284B" w:rsidP="0063284B">
      <w:pPr>
        <w:spacing w:line="300" w:lineRule="auto"/>
        <w:ind w:firstLineChars="200" w:firstLine="480"/>
        <w:rPr>
          <w:rFonts w:eastAsia="仿宋_GB2312"/>
          <w:sz w:val="24"/>
        </w:rPr>
      </w:pPr>
      <w:r>
        <w:rPr>
          <w:rFonts w:eastAsia="仿宋_GB2312" w:hint="eastAsia"/>
          <w:sz w:val="24"/>
        </w:rPr>
        <w:t>本学期我承担了市场营销</w:t>
      </w:r>
      <w:r>
        <w:rPr>
          <w:rFonts w:eastAsia="仿宋_GB2312" w:hint="eastAsia"/>
          <w:sz w:val="24"/>
        </w:rPr>
        <w:t>(3+2)161</w:t>
      </w:r>
      <w:r>
        <w:rPr>
          <w:rFonts w:eastAsia="仿宋_GB2312" w:hint="eastAsia"/>
          <w:sz w:val="24"/>
        </w:rPr>
        <w:t>、</w:t>
      </w:r>
      <w:r>
        <w:rPr>
          <w:rFonts w:eastAsia="仿宋_GB2312" w:hint="eastAsia"/>
          <w:sz w:val="24"/>
        </w:rPr>
        <w:t>162</w:t>
      </w:r>
      <w:r>
        <w:rPr>
          <w:rFonts w:eastAsia="仿宋_GB2312" w:hint="eastAsia"/>
          <w:sz w:val="24"/>
        </w:rPr>
        <w:t>班《营销渠道管理》的教学任务，</w:t>
      </w:r>
      <w:r>
        <w:rPr>
          <w:rFonts w:eastAsia="仿宋_GB2312" w:hint="eastAsia"/>
          <w:sz w:val="24"/>
        </w:rPr>
        <w:lastRenderedPageBreak/>
        <w:t>该课程是该专业的专业课，从学生最终的考核结果看，学生对这门课程的知识点基本掌握，达到了预定的教学目的。</w:t>
      </w:r>
    </w:p>
    <w:p w:rsidR="0063284B" w:rsidRDefault="0063284B" w:rsidP="0063284B">
      <w:pPr>
        <w:spacing w:line="300" w:lineRule="auto"/>
        <w:ind w:firstLineChars="200" w:firstLine="480"/>
        <w:rPr>
          <w:rFonts w:eastAsia="仿宋_GB2312"/>
          <w:sz w:val="24"/>
        </w:rPr>
      </w:pPr>
    </w:p>
    <w:p w:rsidR="0063284B" w:rsidRDefault="0063284B" w:rsidP="0063284B">
      <w:pPr>
        <w:jc w:val="left"/>
        <w:outlineLvl w:val="0"/>
        <w:rPr>
          <w:sz w:val="24"/>
        </w:rPr>
      </w:pPr>
      <w:r>
        <w:rPr>
          <w:rFonts w:hint="eastAsia"/>
          <w:b/>
          <w:bCs/>
          <w:sz w:val="24"/>
        </w:rPr>
        <w:t>三、教学经验和总结</w:t>
      </w:r>
    </w:p>
    <w:p w:rsidR="0063284B" w:rsidRDefault="0063284B" w:rsidP="0063284B">
      <w:pPr>
        <w:spacing w:line="300" w:lineRule="auto"/>
        <w:rPr>
          <w:rFonts w:eastAsia="仿宋_GB2312"/>
          <w:sz w:val="24"/>
        </w:rPr>
      </w:pPr>
      <w:r>
        <w:rPr>
          <w:rFonts w:eastAsia="仿宋_GB2312" w:hint="eastAsia"/>
          <w:sz w:val="24"/>
        </w:rPr>
        <w:t xml:space="preserve">    </w:t>
      </w:r>
      <w:r>
        <w:rPr>
          <w:rFonts w:eastAsia="仿宋_GB2312"/>
          <w:sz w:val="24"/>
        </w:rPr>
        <w:t>在备课方面</w:t>
      </w:r>
      <w:r>
        <w:rPr>
          <w:rFonts w:eastAsia="仿宋_GB2312" w:hint="eastAsia"/>
          <w:sz w:val="24"/>
        </w:rPr>
        <w:t>，</w:t>
      </w:r>
      <w:r>
        <w:rPr>
          <w:rFonts w:eastAsia="仿宋_GB2312"/>
          <w:sz w:val="24"/>
        </w:rPr>
        <w:t>一堂准备充分的课，会令学生和老师都获益不浅</w:t>
      </w:r>
      <w:r>
        <w:rPr>
          <w:rFonts w:eastAsia="仿宋_GB2312" w:hint="eastAsia"/>
          <w:sz w:val="24"/>
        </w:rPr>
        <w:t>。</w:t>
      </w:r>
      <w:r>
        <w:rPr>
          <w:rFonts w:eastAsia="仿宋_GB2312"/>
          <w:sz w:val="24"/>
        </w:rPr>
        <w:t>为了上好这堂课，我认真研究了教材，找出了重点，难点，准备有针对性地讲。我在这方面做了精心的安排。为了</w:t>
      </w:r>
      <w:proofErr w:type="gramStart"/>
      <w:r>
        <w:rPr>
          <w:rFonts w:eastAsia="仿宋_GB2312"/>
          <w:sz w:val="24"/>
        </w:rPr>
        <w:t>令教学</w:t>
      </w:r>
      <w:proofErr w:type="gramEnd"/>
      <w:r>
        <w:rPr>
          <w:rFonts w:eastAsia="仿宋_GB2312"/>
          <w:sz w:val="24"/>
        </w:rPr>
        <w:t>生动，不沉闷，我还为此准备了大量的教具，授课时就胸有成竹了。并自己做了形象生动的</w:t>
      </w:r>
      <w:r>
        <w:rPr>
          <w:rFonts w:eastAsia="仿宋_GB2312"/>
          <w:sz w:val="24"/>
        </w:rPr>
        <w:t>PP</w:t>
      </w:r>
      <w:r>
        <w:rPr>
          <w:rFonts w:eastAsia="仿宋_GB2312" w:hint="eastAsia"/>
          <w:sz w:val="24"/>
        </w:rPr>
        <w:t>T</w:t>
      </w:r>
      <w:r>
        <w:rPr>
          <w:rFonts w:eastAsia="仿宋_GB2312"/>
          <w:sz w:val="24"/>
        </w:rPr>
        <w:t>，让学生能够更容易的接受。</w:t>
      </w:r>
    </w:p>
    <w:p w:rsidR="0063284B" w:rsidRDefault="0063284B" w:rsidP="0063284B">
      <w:pPr>
        <w:spacing w:line="300" w:lineRule="auto"/>
        <w:ind w:firstLineChars="200" w:firstLine="480"/>
        <w:rPr>
          <w:rFonts w:eastAsia="仿宋_GB2312"/>
          <w:sz w:val="24"/>
        </w:rPr>
      </w:pPr>
      <w:r>
        <w:rPr>
          <w:rFonts w:eastAsia="仿宋_GB2312"/>
          <w:sz w:val="24"/>
        </w:rPr>
        <w:t>在教学方面</w:t>
      </w:r>
      <w:r>
        <w:rPr>
          <w:rFonts w:eastAsia="仿宋_GB2312" w:hint="eastAsia"/>
          <w:sz w:val="24"/>
        </w:rPr>
        <w:t>，</w:t>
      </w:r>
      <w:r>
        <w:rPr>
          <w:rFonts w:eastAsia="仿宋_GB2312"/>
          <w:sz w:val="24"/>
        </w:rPr>
        <w:t>我以课堂教学为核心，课前，认真的钻研教材，对教学内容做到心中有数。每一节课，我都应用</w:t>
      </w:r>
      <w:r>
        <w:rPr>
          <w:rFonts w:eastAsia="仿宋_GB2312"/>
          <w:sz w:val="24"/>
        </w:rPr>
        <w:t>PP</w:t>
      </w:r>
      <w:r>
        <w:rPr>
          <w:rFonts w:eastAsia="仿宋_GB2312" w:hint="eastAsia"/>
          <w:sz w:val="24"/>
        </w:rPr>
        <w:t>T</w:t>
      </w:r>
      <w:r>
        <w:rPr>
          <w:rFonts w:eastAsia="仿宋_GB2312"/>
          <w:sz w:val="24"/>
        </w:rPr>
        <w:t>制作</w:t>
      </w:r>
      <w:hyperlink r:id="rId28" w:tgtFrame="_blank" w:history="1">
        <w:r>
          <w:rPr>
            <w:rFonts w:eastAsia="仿宋_GB2312"/>
            <w:sz w:val="24"/>
          </w:rPr>
          <w:t>课件</w:t>
        </w:r>
      </w:hyperlink>
      <w:r>
        <w:rPr>
          <w:rFonts w:eastAsia="仿宋_GB2312"/>
          <w:sz w:val="24"/>
        </w:rPr>
        <w:t>或利用学校的教学网络，给学生创设各种情境，激发学生学习兴趣。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97073F">
      <w:pPr>
        <w:spacing w:line="300" w:lineRule="auto"/>
        <w:jc w:val="center"/>
        <w:outlineLvl w:val="0"/>
        <w:rPr>
          <w:b/>
          <w:bCs/>
          <w:sz w:val="28"/>
        </w:rPr>
      </w:pPr>
      <w:r>
        <w:rPr>
          <w:rFonts w:hint="eastAsia"/>
          <w:b/>
          <w:bCs/>
          <w:sz w:val="28"/>
        </w:rPr>
        <w:lastRenderedPageBreak/>
        <w:t>201</w:t>
      </w:r>
      <w:r w:rsidR="009B640B">
        <w:rPr>
          <w:rFonts w:hint="eastAsia"/>
          <w:b/>
          <w:bCs/>
          <w:sz w:val="28"/>
        </w:rPr>
        <w:t>7</w:t>
      </w:r>
      <w:r>
        <w:rPr>
          <w:rFonts w:hint="eastAsia"/>
          <w:b/>
          <w:bCs/>
          <w:sz w:val="28"/>
        </w:rPr>
        <w:t>-201</w:t>
      </w:r>
      <w:r w:rsidR="009B640B">
        <w:rPr>
          <w:rFonts w:hint="eastAsia"/>
          <w:b/>
          <w:bCs/>
          <w:sz w:val="28"/>
        </w:rPr>
        <w:t>8</w:t>
      </w:r>
      <w:r>
        <w:rPr>
          <w:rFonts w:hint="eastAsia"/>
          <w:b/>
          <w:bCs/>
          <w:sz w:val="28"/>
        </w:rPr>
        <w:t>学年第</w:t>
      </w:r>
      <w:r w:rsidR="009B640B">
        <w:rPr>
          <w:rFonts w:hint="eastAsia"/>
          <w:b/>
          <w:bCs/>
          <w:sz w:val="28"/>
        </w:rPr>
        <w:t>一</w:t>
      </w:r>
      <w:r>
        <w:rPr>
          <w:rFonts w:hint="eastAsia"/>
          <w:b/>
          <w:bCs/>
          <w:sz w:val="28"/>
        </w:rPr>
        <w:t>学期</w:t>
      </w:r>
    </w:p>
    <w:p w:rsidR="0097073F" w:rsidRDefault="0097073F" w:rsidP="0097073F">
      <w:pPr>
        <w:spacing w:line="300" w:lineRule="auto"/>
        <w:jc w:val="center"/>
        <w:outlineLvl w:val="0"/>
        <w:rPr>
          <w:b/>
          <w:bCs/>
          <w:sz w:val="44"/>
        </w:rPr>
      </w:pPr>
      <w:r>
        <w:rPr>
          <w:rFonts w:hint="eastAsia"/>
          <w:b/>
          <w:bCs/>
          <w:sz w:val="44"/>
        </w:rPr>
        <w:t>课程教学小结</w:t>
      </w:r>
    </w:p>
    <w:p w:rsidR="0097073F" w:rsidRDefault="0097073F" w:rsidP="0097073F">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97073F" w:rsidTr="00F26EBD">
        <w:trPr>
          <w:trHeight w:val="450"/>
        </w:trPr>
        <w:tc>
          <w:tcPr>
            <w:tcW w:w="1080" w:type="dxa"/>
            <w:vAlign w:val="center"/>
          </w:tcPr>
          <w:p w:rsidR="0097073F" w:rsidRDefault="0097073F" w:rsidP="00F26EBD">
            <w:pPr>
              <w:spacing w:line="300" w:lineRule="auto"/>
              <w:jc w:val="center"/>
              <w:rPr>
                <w:b/>
                <w:bCs/>
                <w:sz w:val="24"/>
              </w:rPr>
            </w:pPr>
            <w:r>
              <w:rPr>
                <w:rFonts w:hint="eastAsia"/>
                <w:b/>
                <w:bCs/>
                <w:sz w:val="24"/>
              </w:rPr>
              <w:t>教　师</w:t>
            </w:r>
          </w:p>
        </w:tc>
        <w:tc>
          <w:tcPr>
            <w:tcW w:w="1620" w:type="dxa"/>
            <w:vAlign w:val="center"/>
          </w:tcPr>
          <w:p w:rsidR="0097073F" w:rsidRDefault="0097073F" w:rsidP="00F26EBD">
            <w:pPr>
              <w:spacing w:line="300" w:lineRule="auto"/>
              <w:jc w:val="center"/>
              <w:rPr>
                <w:rFonts w:eastAsia="仿宋_GB2312"/>
                <w:sz w:val="24"/>
              </w:rPr>
            </w:pPr>
            <w:r>
              <w:rPr>
                <w:rFonts w:eastAsia="仿宋_GB2312" w:hint="eastAsia"/>
                <w:sz w:val="24"/>
              </w:rPr>
              <w:t>杨卓</w:t>
            </w:r>
          </w:p>
        </w:tc>
        <w:tc>
          <w:tcPr>
            <w:tcW w:w="1080" w:type="dxa"/>
            <w:vAlign w:val="center"/>
          </w:tcPr>
          <w:p w:rsidR="0097073F" w:rsidRDefault="0097073F" w:rsidP="00F26EBD">
            <w:pPr>
              <w:spacing w:line="300" w:lineRule="auto"/>
              <w:jc w:val="center"/>
              <w:rPr>
                <w:b/>
                <w:bCs/>
                <w:sz w:val="24"/>
              </w:rPr>
            </w:pPr>
            <w:r>
              <w:rPr>
                <w:rFonts w:hint="eastAsia"/>
                <w:b/>
                <w:bCs/>
                <w:sz w:val="24"/>
              </w:rPr>
              <w:t>班　级</w:t>
            </w:r>
          </w:p>
        </w:tc>
        <w:tc>
          <w:tcPr>
            <w:tcW w:w="4500" w:type="dxa"/>
            <w:gridSpan w:val="3"/>
            <w:vAlign w:val="center"/>
          </w:tcPr>
          <w:p w:rsidR="0097073F" w:rsidRDefault="0097073F" w:rsidP="00F26EBD">
            <w:pPr>
              <w:spacing w:line="300" w:lineRule="auto"/>
              <w:jc w:val="center"/>
              <w:rPr>
                <w:rFonts w:eastAsia="仿宋_GB2312"/>
                <w:sz w:val="24"/>
              </w:rPr>
            </w:pPr>
            <w:r>
              <w:rPr>
                <w:rFonts w:eastAsia="仿宋_GB2312" w:hint="eastAsia"/>
                <w:sz w:val="24"/>
              </w:rPr>
              <w:t>市场营销</w:t>
            </w:r>
            <w:r>
              <w:rPr>
                <w:rFonts w:eastAsia="仿宋_GB2312" w:hint="eastAsia"/>
                <w:sz w:val="24"/>
              </w:rPr>
              <w:t>151</w:t>
            </w:r>
            <w:r>
              <w:rPr>
                <w:rFonts w:eastAsia="仿宋_GB2312" w:hint="eastAsia"/>
                <w:sz w:val="24"/>
              </w:rPr>
              <w:t>、</w:t>
            </w:r>
            <w:r>
              <w:rPr>
                <w:rFonts w:eastAsia="仿宋_GB2312" w:hint="eastAsia"/>
                <w:sz w:val="24"/>
              </w:rPr>
              <w:t>152</w:t>
            </w:r>
            <w:r>
              <w:rPr>
                <w:rFonts w:eastAsia="仿宋_GB2312" w:hint="eastAsia"/>
                <w:sz w:val="24"/>
              </w:rPr>
              <w:t>班</w:t>
            </w:r>
          </w:p>
          <w:p w:rsidR="0097073F" w:rsidRDefault="0097073F" w:rsidP="00F26EBD">
            <w:pPr>
              <w:spacing w:line="300" w:lineRule="auto"/>
              <w:jc w:val="center"/>
              <w:rPr>
                <w:rFonts w:eastAsia="仿宋_GB2312"/>
                <w:sz w:val="24"/>
              </w:rPr>
            </w:pPr>
            <w:r>
              <w:rPr>
                <w:rFonts w:eastAsia="仿宋_GB2312" w:hint="eastAsia"/>
                <w:sz w:val="24"/>
              </w:rPr>
              <w:t>市场营销（</w:t>
            </w:r>
            <w:r>
              <w:rPr>
                <w:rFonts w:eastAsia="仿宋_GB2312" w:hint="eastAsia"/>
                <w:sz w:val="24"/>
              </w:rPr>
              <w:t>3+2</w:t>
            </w:r>
            <w:r>
              <w:rPr>
                <w:rFonts w:eastAsia="仿宋_GB2312" w:hint="eastAsia"/>
                <w:sz w:val="24"/>
              </w:rPr>
              <w:t>）</w:t>
            </w:r>
            <w:r>
              <w:rPr>
                <w:rFonts w:eastAsia="仿宋_GB2312" w:hint="eastAsia"/>
                <w:sz w:val="24"/>
              </w:rPr>
              <w:t>171</w:t>
            </w:r>
            <w:r>
              <w:rPr>
                <w:rFonts w:eastAsia="仿宋_GB2312" w:hint="eastAsia"/>
                <w:sz w:val="24"/>
              </w:rPr>
              <w:t>、</w:t>
            </w:r>
            <w:r>
              <w:rPr>
                <w:rFonts w:eastAsia="仿宋_GB2312" w:hint="eastAsia"/>
                <w:sz w:val="24"/>
              </w:rPr>
              <w:t>172</w:t>
            </w:r>
            <w:r>
              <w:rPr>
                <w:rFonts w:eastAsia="仿宋_GB2312" w:hint="eastAsia"/>
                <w:sz w:val="24"/>
              </w:rPr>
              <w:t>班</w:t>
            </w:r>
          </w:p>
        </w:tc>
      </w:tr>
      <w:tr w:rsidR="0097073F" w:rsidTr="00F26EBD">
        <w:trPr>
          <w:trHeight w:val="480"/>
        </w:trPr>
        <w:tc>
          <w:tcPr>
            <w:tcW w:w="1080" w:type="dxa"/>
            <w:vAlign w:val="center"/>
          </w:tcPr>
          <w:p w:rsidR="0097073F" w:rsidRDefault="0097073F" w:rsidP="00F26EBD">
            <w:pPr>
              <w:spacing w:line="300" w:lineRule="auto"/>
              <w:jc w:val="center"/>
              <w:rPr>
                <w:b/>
                <w:bCs/>
                <w:sz w:val="24"/>
              </w:rPr>
            </w:pPr>
            <w:r>
              <w:rPr>
                <w:rFonts w:hint="eastAsia"/>
                <w:b/>
                <w:bCs/>
                <w:sz w:val="24"/>
              </w:rPr>
              <w:t>职　称</w:t>
            </w:r>
          </w:p>
        </w:tc>
        <w:tc>
          <w:tcPr>
            <w:tcW w:w="1620" w:type="dxa"/>
            <w:vAlign w:val="center"/>
          </w:tcPr>
          <w:p w:rsidR="0097073F" w:rsidRDefault="0097073F" w:rsidP="00F26EBD">
            <w:pPr>
              <w:spacing w:line="300" w:lineRule="auto"/>
              <w:jc w:val="center"/>
              <w:rPr>
                <w:rFonts w:eastAsia="仿宋_GB2312"/>
                <w:sz w:val="24"/>
              </w:rPr>
            </w:pPr>
            <w:r>
              <w:rPr>
                <w:rFonts w:eastAsia="仿宋_GB2312" w:hint="eastAsia"/>
                <w:sz w:val="24"/>
              </w:rPr>
              <w:t>讲师</w:t>
            </w:r>
          </w:p>
        </w:tc>
        <w:tc>
          <w:tcPr>
            <w:tcW w:w="1080" w:type="dxa"/>
            <w:vAlign w:val="center"/>
          </w:tcPr>
          <w:p w:rsidR="0097073F" w:rsidRDefault="0097073F" w:rsidP="00F26EBD">
            <w:pPr>
              <w:spacing w:line="300" w:lineRule="auto"/>
              <w:jc w:val="center"/>
              <w:rPr>
                <w:b/>
                <w:bCs/>
                <w:sz w:val="24"/>
              </w:rPr>
            </w:pPr>
            <w:r>
              <w:rPr>
                <w:rFonts w:hint="eastAsia"/>
                <w:b/>
                <w:bCs/>
                <w:sz w:val="24"/>
              </w:rPr>
              <w:t>课　程</w:t>
            </w:r>
          </w:p>
        </w:tc>
        <w:tc>
          <w:tcPr>
            <w:tcW w:w="2520" w:type="dxa"/>
            <w:vAlign w:val="center"/>
          </w:tcPr>
          <w:p w:rsidR="0097073F" w:rsidRDefault="0097073F" w:rsidP="00F26EBD">
            <w:pPr>
              <w:spacing w:line="300" w:lineRule="auto"/>
              <w:jc w:val="center"/>
              <w:rPr>
                <w:b/>
                <w:bCs/>
                <w:sz w:val="24"/>
              </w:rPr>
            </w:pPr>
            <w:r>
              <w:rPr>
                <w:rFonts w:eastAsia="仿宋_GB2312" w:hint="eastAsia"/>
                <w:sz w:val="24"/>
              </w:rPr>
              <w:t>推销原理与方法</w:t>
            </w:r>
          </w:p>
        </w:tc>
        <w:tc>
          <w:tcPr>
            <w:tcW w:w="1080" w:type="dxa"/>
            <w:vAlign w:val="center"/>
          </w:tcPr>
          <w:p w:rsidR="0097073F" w:rsidRPr="00865970" w:rsidRDefault="0097073F" w:rsidP="00F26EBD">
            <w:pPr>
              <w:spacing w:line="300" w:lineRule="auto"/>
              <w:jc w:val="center"/>
              <w:rPr>
                <w:b/>
                <w:bCs/>
                <w:sz w:val="24"/>
              </w:rPr>
            </w:pPr>
            <w:r w:rsidRPr="00865970">
              <w:rPr>
                <w:rFonts w:hint="eastAsia"/>
                <w:b/>
                <w:bCs/>
                <w:sz w:val="24"/>
              </w:rPr>
              <w:t>课　时</w:t>
            </w:r>
          </w:p>
        </w:tc>
        <w:tc>
          <w:tcPr>
            <w:tcW w:w="900" w:type="dxa"/>
            <w:vAlign w:val="center"/>
          </w:tcPr>
          <w:p w:rsidR="0097073F" w:rsidRPr="00865970" w:rsidRDefault="0097073F" w:rsidP="00F26EBD">
            <w:pPr>
              <w:spacing w:line="300" w:lineRule="auto"/>
              <w:jc w:val="center"/>
              <w:rPr>
                <w:sz w:val="24"/>
              </w:rPr>
            </w:pPr>
            <w:r w:rsidRPr="00865970">
              <w:rPr>
                <w:rFonts w:hint="eastAsia"/>
                <w:sz w:val="24"/>
              </w:rPr>
              <w:t>48</w:t>
            </w:r>
          </w:p>
        </w:tc>
      </w:tr>
    </w:tbl>
    <w:p w:rsidR="0097073F" w:rsidRDefault="0097073F" w:rsidP="0097073F">
      <w:pPr>
        <w:jc w:val="left"/>
        <w:rPr>
          <w:sz w:val="24"/>
        </w:rPr>
      </w:pPr>
    </w:p>
    <w:p w:rsidR="0097073F" w:rsidRDefault="0097073F" w:rsidP="0097073F">
      <w:pPr>
        <w:spacing w:line="300" w:lineRule="auto"/>
        <w:outlineLvl w:val="0"/>
        <w:rPr>
          <w:b/>
          <w:bCs/>
          <w:sz w:val="24"/>
        </w:rPr>
      </w:pPr>
      <w:r>
        <w:rPr>
          <w:rFonts w:hint="eastAsia"/>
          <w:b/>
          <w:bCs/>
          <w:sz w:val="24"/>
        </w:rPr>
        <w:t>一、成绩分布</w:t>
      </w:r>
    </w:p>
    <w:p w:rsidR="0097073F" w:rsidRDefault="0097073F" w:rsidP="0097073F">
      <w:pPr>
        <w:spacing w:line="300" w:lineRule="auto"/>
        <w:rPr>
          <w:sz w:val="24"/>
        </w:rPr>
      </w:pPr>
      <w:r>
        <w:rPr>
          <w:rFonts w:eastAsia="仿宋_GB2312" w:hint="eastAsia"/>
          <w:sz w:val="24"/>
        </w:rPr>
        <w:t>总评成绩</w:t>
      </w:r>
    </w:p>
    <w:p w:rsidR="0097073F" w:rsidRPr="00362823" w:rsidRDefault="0097073F" w:rsidP="0097073F">
      <w:r>
        <w:rPr>
          <w:noProof/>
        </w:rPr>
        <w:drawing>
          <wp:inline distT="0" distB="0" distL="0" distR="0">
            <wp:extent cx="5267325" cy="23145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srcRect/>
                    <a:stretch>
                      <a:fillRect/>
                    </a:stretch>
                  </pic:blipFill>
                  <pic:spPr bwMode="auto">
                    <a:xfrm>
                      <a:off x="0" y="0"/>
                      <a:ext cx="5267325" cy="2314575"/>
                    </a:xfrm>
                    <a:prstGeom prst="rect">
                      <a:avLst/>
                    </a:prstGeom>
                    <a:noFill/>
                    <a:ln w="9525">
                      <a:noFill/>
                      <a:miter lim="800000"/>
                      <a:headEnd/>
                      <a:tailEnd/>
                    </a:ln>
                  </pic:spPr>
                </pic:pic>
              </a:graphicData>
            </a:graphic>
          </wp:inline>
        </w:drawing>
      </w:r>
    </w:p>
    <w:p w:rsidR="0097073F" w:rsidRDefault="0097073F" w:rsidP="0097073F">
      <w:r>
        <w:rPr>
          <w:noProof/>
        </w:rPr>
        <w:drawing>
          <wp:inline distT="0" distB="0" distL="0" distR="0">
            <wp:extent cx="5267325" cy="23145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srcRect/>
                    <a:stretch>
                      <a:fillRect/>
                    </a:stretch>
                  </pic:blipFill>
                  <pic:spPr bwMode="auto">
                    <a:xfrm>
                      <a:off x="0" y="0"/>
                      <a:ext cx="5267325" cy="2314575"/>
                    </a:xfrm>
                    <a:prstGeom prst="rect">
                      <a:avLst/>
                    </a:prstGeom>
                    <a:noFill/>
                    <a:ln w="9525">
                      <a:noFill/>
                      <a:miter lim="800000"/>
                      <a:headEnd/>
                      <a:tailEnd/>
                    </a:ln>
                  </pic:spPr>
                </pic:pic>
              </a:graphicData>
            </a:graphic>
          </wp:inline>
        </w:drawing>
      </w:r>
    </w:p>
    <w:p w:rsidR="0097073F" w:rsidRDefault="0097073F" w:rsidP="0097073F">
      <w:r>
        <w:rPr>
          <w:noProof/>
        </w:rPr>
        <w:lastRenderedPageBreak/>
        <w:drawing>
          <wp:inline distT="0" distB="0" distL="0" distR="0">
            <wp:extent cx="5267325" cy="2314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srcRect/>
                    <a:stretch>
                      <a:fillRect/>
                    </a:stretch>
                  </pic:blipFill>
                  <pic:spPr bwMode="auto">
                    <a:xfrm>
                      <a:off x="0" y="0"/>
                      <a:ext cx="5267325" cy="2314575"/>
                    </a:xfrm>
                    <a:prstGeom prst="rect">
                      <a:avLst/>
                    </a:prstGeom>
                    <a:noFill/>
                    <a:ln w="9525">
                      <a:noFill/>
                      <a:miter lim="800000"/>
                      <a:headEnd/>
                      <a:tailEnd/>
                    </a:ln>
                  </pic:spPr>
                </pic:pic>
              </a:graphicData>
            </a:graphic>
          </wp:inline>
        </w:drawing>
      </w:r>
    </w:p>
    <w:p w:rsidR="0097073F" w:rsidRPr="001B242C" w:rsidRDefault="0097073F" w:rsidP="0097073F">
      <w:r>
        <w:rPr>
          <w:noProof/>
        </w:rPr>
        <w:drawing>
          <wp:inline distT="0" distB="0" distL="0" distR="0">
            <wp:extent cx="5267325" cy="23145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srcRect/>
                    <a:stretch>
                      <a:fillRect/>
                    </a:stretch>
                  </pic:blipFill>
                  <pic:spPr bwMode="auto">
                    <a:xfrm>
                      <a:off x="0" y="0"/>
                      <a:ext cx="5267325" cy="2314575"/>
                    </a:xfrm>
                    <a:prstGeom prst="rect">
                      <a:avLst/>
                    </a:prstGeom>
                    <a:noFill/>
                    <a:ln w="9525">
                      <a:noFill/>
                      <a:miter lim="800000"/>
                      <a:headEnd/>
                      <a:tailEnd/>
                    </a:ln>
                  </pic:spPr>
                </pic:pic>
              </a:graphicData>
            </a:graphic>
          </wp:inline>
        </w:drawing>
      </w:r>
    </w:p>
    <w:p w:rsidR="0097073F" w:rsidRDefault="0097073F" w:rsidP="0097073F">
      <w:pPr>
        <w:jc w:val="left"/>
        <w:outlineLvl w:val="0"/>
        <w:rPr>
          <w:b/>
          <w:bCs/>
          <w:sz w:val="24"/>
        </w:rPr>
      </w:pPr>
    </w:p>
    <w:p w:rsidR="0097073F" w:rsidRDefault="0097073F" w:rsidP="0097073F">
      <w:pPr>
        <w:jc w:val="left"/>
        <w:outlineLvl w:val="0"/>
        <w:rPr>
          <w:b/>
          <w:bCs/>
          <w:sz w:val="24"/>
        </w:rPr>
      </w:pPr>
    </w:p>
    <w:p w:rsidR="0097073F" w:rsidRDefault="0097073F" w:rsidP="0097073F">
      <w:pPr>
        <w:jc w:val="left"/>
        <w:outlineLvl w:val="0"/>
        <w:rPr>
          <w:b/>
          <w:bCs/>
          <w:sz w:val="24"/>
        </w:rPr>
      </w:pPr>
    </w:p>
    <w:p w:rsidR="0097073F" w:rsidRDefault="0097073F" w:rsidP="0097073F">
      <w:pPr>
        <w:jc w:val="left"/>
        <w:outlineLvl w:val="0"/>
        <w:rPr>
          <w:sz w:val="24"/>
        </w:rPr>
      </w:pPr>
      <w:r>
        <w:rPr>
          <w:rFonts w:hint="eastAsia"/>
          <w:b/>
          <w:bCs/>
          <w:sz w:val="24"/>
        </w:rPr>
        <w:t>二、总体自我评价</w:t>
      </w:r>
    </w:p>
    <w:p w:rsidR="0097073F" w:rsidRPr="001B242C" w:rsidRDefault="0097073F" w:rsidP="0097073F">
      <w:pPr>
        <w:spacing w:line="300" w:lineRule="auto"/>
        <w:ind w:firstLineChars="200" w:firstLine="480"/>
        <w:rPr>
          <w:rFonts w:eastAsia="仿宋_GB2312"/>
          <w:sz w:val="24"/>
        </w:rPr>
      </w:pPr>
      <w:r w:rsidRPr="001B242C">
        <w:rPr>
          <w:rFonts w:eastAsia="仿宋_GB2312" w:hint="eastAsia"/>
          <w:sz w:val="24"/>
        </w:rPr>
        <w:t>本学期我承担了市场营销</w:t>
      </w:r>
      <w:r w:rsidRPr="001B242C">
        <w:rPr>
          <w:rFonts w:eastAsia="仿宋_GB2312" w:hint="eastAsia"/>
          <w:sz w:val="24"/>
        </w:rPr>
        <w:t>151</w:t>
      </w:r>
      <w:r w:rsidRPr="001B242C">
        <w:rPr>
          <w:rFonts w:eastAsia="仿宋_GB2312" w:hint="eastAsia"/>
          <w:sz w:val="24"/>
        </w:rPr>
        <w:t>、</w:t>
      </w:r>
      <w:r w:rsidRPr="001B242C">
        <w:rPr>
          <w:rFonts w:eastAsia="仿宋_GB2312" w:hint="eastAsia"/>
          <w:sz w:val="24"/>
        </w:rPr>
        <w:t>152</w:t>
      </w:r>
      <w:r w:rsidRPr="001B242C">
        <w:rPr>
          <w:rFonts w:eastAsia="仿宋_GB2312" w:hint="eastAsia"/>
          <w:sz w:val="24"/>
        </w:rPr>
        <w:t>、</w:t>
      </w:r>
      <w:r w:rsidRPr="001B242C">
        <w:rPr>
          <w:rFonts w:eastAsia="仿宋_GB2312" w:hint="eastAsia"/>
          <w:sz w:val="24"/>
        </w:rPr>
        <w:t>171</w:t>
      </w:r>
      <w:r w:rsidRPr="001B242C">
        <w:rPr>
          <w:rFonts w:eastAsia="仿宋_GB2312" w:hint="eastAsia"/>
          <w:sz w:val="24"/>
        </w:rPr>
        <w:t>（</w:t>
      </w:r>
      <w:r w:rsidRPr="001B242C">
        <w:rPr>
          <w:rFonts w:eastAsia="仿宋_GB2312" w:hint="eastAsia"/>
          <w:sz w:val="24"/>
        </w:rPr>
        <w:t>3+2</w:t>
      </w:r>
      <w:r w:rsidRPr="001B242C">
        <w:rPr>
          <w:rFonts w:eastAsia="仿宋_GB2312" w:hint="eastAsia"/>
          <w:sz w:val="24"/>
        </w:rPr>
        <w:t>）、</w:t>
      </w:r>
      <w:r w:rsidRPr="001B242C">
        <w:rPr>
          <w:rFonts w:eastAsia="仿宋_GB2312" w:hint="eastAsia"/>
          <w:sz w:val="24"/>
        </w:rPr>
        <w:t>172</w:t>
      </w:r>
      <w:r w:rsidRPr="001B242C">
        <w:rPr>
          <w:rFonts w:eastAsia="仿宋_GB2312" w:hint="eastAsia"/>
          <w:sz w:val="24"/>
        </w:rPr>
        <w:t>（</w:t>
      </w:r>
      <w:r w:rsidRPr="001B242C">
        <w:rPr>
          <w:rFonts w:eastAsia="仿宋_GB2312" w:hint="eastAsia"/>
          <w:sz w:val="24"/>
        </w:rPr>
        <w:t>3+2</w:t>
      </w:r>
      <w:r w:rsidRPr="001B242C">
        <w:rPr>
          <w:rFonts w:eastAsia="仿宋_GB2312" w:hint="eastAsia"/>
          <w:sz w:val="24"/>
        </w:rPr>
        <w:t>）班《推销原理与方法》的教学任务，《推销原理与方法》是市场营销专业的专业课，从学生最终的考核结果看，学生对这门课程的知识点基本掌握，达到了预定的教学目的。</w:t>
      </w:r>
    </w:p>
    <w:p w:rsidR="0097073F" w:rsidRPr="00245966" w:rsidRDefault="0097073F" w:rsidP="0097073F">
      <w:pPr>
        <w:spacing w:line="300" w:lineRule="auto"/>
        <w:ind w:firstLineChars="200" w:firstLine="480"/>
        <w:rPr>
          <w:rFonts w:eastAsia="仿宋_GB2312"/>
          <w:sz w:val="24"/>
          <w:highlight w:val="yellow"/>
        </w:rPr>
      </w:pPr>
    </w:p>
    <w:p w:rsidR="0097073F" w:rsidRPr="001B242C" w:rsidRDefault="0097073F" w:rsidP="0097073F">
      <w:pPr>
        <w:jc w:val="left"/>
        <w:outlineLvl w:val="0"/>
        <w:rPr>
          <w:sz w:val="24"/>
        </w:rPr>
      </w:pPr>
      <w:r w:rsidRPr="00245966">
        <w:rPr>
          <w:b/>
          <w:bCs/>
          <w:sz w:val="24"/>
          <w:highlight w:val="yellow"/>
        </w:rPr>
        <w:br w:type="page"/>
      </w:r>
      <w:r w:rsidRPr="001B242C">
        <w:rPr>
          <w:rFonts w:hint="eastAsia"/>
          <w:b/>
          <w:bCs/>
          <w:sz w:val="24"/>
        </w:rPr>
        <w:lastRenderedPageBreak/>
        <w:t>三、教学经验和总结</w:t>
      </w:r>
    </w:p>
    <w:p w:rsidR="0097073F" w:rsidRPr="001B242C" w:rsidRDefault="0097073F" w:rsidP="0097073F">
      <w:pPr>
        <w:spacing w:line="300" w:lineRule="auto"/>
        <w:rPr>
          <w:rFonts w:eastAsia="仿宋_GB2312"/>
          <w:sz w:val="24"/>
        </w:rPr>
      </w:pPr>
      <w:r w:rsidRPr="001B242C">
        <w:rPr>
          <w:rFonts w:eastAsia="仿宋_GB2312" w:hint="eastAsia"/>
          <w:sz w:val="24"/>
        </w:rPr>
        <w:t xml:space="preserve">    </w:t>
      </w:r>
      <w:r w:rsidRPr="001B242C">
        <w:rPr>
          <w:rFonts w:eastAsia="仿宋_GB2312"/>
          <w:sz w:val="24"/>
        </w:rPr>
        <w:t>在备课方面</w:t>
      </w:r>
      <w:r w:rsidRPr="001B242C">
        <w:rPr>
          <w:rFonts w:eastAsia="仿宋_GB2312" w:hint="eastAsia"/>
          <w:sz w:val="24"/>
        </w:rPr>
        <w:t>，</w:t>
      </w:r>
      <w:r w:rsidRPr="001B242C">
        <w:rPr>
          <w:rFonts w:eastAsia="仿宋_GB2312"/>
          <w:sz w:val="24"/>
        </w:rPr>
        <w:t>一堂准备充分的课，会令学生和老师都获益不浅</w:t>
      </w:r>
      <w:r w:rsidRPr="001B242C">
        <w:rPr>
          <w:rFonts w:eastAsia="仿宋_GB2312" w:hint="eastAsia"/>
          <w:sz w:val="24"/>
        </w:rPr>
        <w:t>。</w:t>
      </w:r>
      <w:r w:rsidRPr="001B242C">
        <w:rPr>
          <w:rFonts w:eastAsia="仿宋_GB2312"/>
          <w:sz w:val="24"/>
        </w:rPr>
        <w:t>为了上好这堂课，我认真研究了教材，找出了重点，难点，准备有针对性地讲。我在这方面做了精心的安排。为了</w:t>
      </w:r>
      <w:proofErr w:type="gramStart"/>
      <w:r w:rsidRPr="001B242C">
        <w:rPr>
          <w:rFonts w:eastAsia="仿宋_GB2312"/>
          <w:sz w:val="24"/>
        </w:rPr>
        <w:t>令教学</w:t>
      </w:r>
      <w:proofErr w:type="gramEnd"/>
      <w:r w:rsidRPr="001B242C">
        <w:rPr>
          <w:rFonts w:eastAsia="仿宋_GB2312"/>
          <w:sz w:val="24"/>
        </w:rPr>
        <w:t>生动，不沉闷，我还为此准备了大量的教具，授课时就胸有成竹了。并自己做了形象生动的</w:t>
      </w:r>
      <w:r w:rsidRPr="001B242C">
        <w:rPr>
          <w:rFonts w:eastAsia="仿宋_GB2312"/>
          <w:sz w:val="24"/>
        </w:rPr>
        <w:t>PP</w:t>
      </w:r>
      <w:r w:rsidRPr="001B242C">
        <w:rPr>
          <w:rFonts w:eastAsia="仿宋_GB2312" w:hint="eastAsia"/>
          <w:sz w:val="24"/>
        </w:rPr>
        <w:t>T</w:t>
      </w:r>
      <w:r w:rsidRPr="001B242C">
        <w:rPr>
          <w:rFonts w:eastAsia="仿宋_GB2312"/>
          <w:sz w:val="24"/>
        </w:rPr>
        <w:t>，让学生能够更容易的接受。</w:t>
      </w:r>
    </w:p>
    <w:p w:rsidR="0097073F" w:rsidRPr="001B242C" w:rsidRDefault="0097073F" w:rsidP="0097073F">
      <w:pPr>
        <w:spacing w:line="300" w:lineRule="auto"/>
        <w:ind w:firstLineChars="200" w:firstLine="480"/>
        <w:rPr>
          <w:rFonts w:eastAsia="仿宋_GB2312"/>
          <w:sz w:val="24"/>
        </w:rPr>
      </w:pPr>
      <w:r w:rsidRPr="001B242C">
        <w:rPr>
          <w:rFonts w:eastAsia="仿宋_GB2312"/>
          <w:sz w:val="24"/>
        </w:rPr>
        <w:t>在教学方面</w:t>
      </w:r>
      <w:r w:rsidRPr="001B242C">
        <w:rPr>
          <w:rFonts w:eastAsia="仿宋_GB2312" w:hint="eastAsia"/>
          <w:sz w:val="24"/>
        </w:rPr>
        <w:t>，</w:t>
      </w:r>
      <w:r w:rsidRPr="001B242C">
        <w:rPr>
          <w:rFonts w:eastAsia="仿宋_GB2312"/>
          <w:sz w:val="24"/>
        </w:rPr>
        <w:t>我以课堂教学为核心，课前，认真的钻研教材，对教学内容做到心中有数。每一节课，我都应用</w:t>
      </w:r>
      <w:r w:rsidRPr="001B242C">
        <w:rPr>
          <w:rFonts w:eastAsia="仿宋_GB2312"/>
          <w:sz w:val="24"/>
        </w:rPr>
        <w:t>PP</w:t>
      </w:r>
      <w:r w:rsidRPr="001B242C">
        <w:rPr>
          <w:rFonts w:eastAsia="仿宋_GB2312" w:hint="eastAsia"/>
          <w:sz w:val="24"/>
        </w:rPr>
        <w:t>T</w:t>
      </w:r>
      <w:r w:rsidRPr="001B242C">
        <w:rPr>
          <w:rFonts w:eastAsia="仿宋_GB2312"/>
          <w:sz w:val="24"/>
        </w:rPr>
        <w:t>制作</w:t>
      </w:r>
      <w:hyperlink r:id="rId33" w:tgtFrame="_blank" w:history="1">
        <w:r w:rsidRPr="001B242C">
          <w:rPr>
            <w:rFonts w:eastAsia="仿宋_GB2312"/>
            <w:sz w:val="24"/>
          </w:rPr>
          <w:t>课件</w:t>
        </w:r>
      </w:hyperlink>
      <w:r w:rsidRPr="001B242C">
        <w:rPr>
          <w:rFonts w:eastAsia="仿宋_GB2312"/>
          <w:sz w:val="24"/>
        </w:rPr>
        <w:t>或利用学校的教学网络，给学生创设各种情境，激发学生学习兴趣。增强上课技能，提高教学质量，使讲解清晰化，条理化，做到线索清晰，层次分明。在课堂上特别注意调动学生的积极性，加强师生交流，充分体现学生的</w:t>
      </w:r>
      <w:r w:rsidRPr="001B242C">
        <w:rPr>
          <w:rFonts w:eastAsia="仿宋_GB2312" w:hint="eastAsia"/>
          <w:sz w:val="24"/>
        </w:rPr>
        <w:t>主观</w:t>
      </w:r>
      <w:r w:rsidRPr="001B242C">
        <w:rPr>
          <w:rFonts w:eastAsia="仿宋_GB2312"/>
          <w:sz w:val="24"/>
        </w:rPr>
        <w:t>作用，让学生学得容易，学得轻松，学得愉快；注意精讲精练，在课堂上老师讲得尽量少，学生动口动手动脑尽量多；同时在每一堂课上都充分考虑每一个层次的学生学习需求和学习能力，让各个层次的学生都得到提高。</w:t>
      </w:r>
    </w:p>
    <w:p w:rsidR="0097073F" w:rsidRPr="003D5DE6" w:rsidRDefault="0097073F" w:rsidP="0097073F">
      <w:pPr>
        <w:spacing w:line="300" w:lineRule="auto"/>
        <w:rPr>
          <w:rFonts w:eastAsia="仿宋_GB2312"/>
          <w:sz w:val="24"/>
        </w:rPr>
      </w:pPr>
      <w:r w:rsidRPr="001B242C">
        <w:rPr>
          <w:rFonts w:eastAsia="仿宋_GB2312" w:hint="eastAsia"/>
          <w:sz w:val="24"/>
        </w:rPr>
        <w:t xml:space="preserve">    </w:t>
      </w:r>
      <w:r w:rsidRPr="001B242C">
        <w:rPr>
          <w:rFonts w:eastAsia="仿宋_GB2312" w:hint="eastAsia"/>
          <w:sz w:val="24"/>
        </w:rPr>
        <w:t>作为对课程知识的拓展，在讲解《推销原理与方法》的过程中，还穿插了商业模式画布的相关内容，帮助学生深入理解“互联网</w:t>
      </w:r>
      <w:r w:rsidRPr="001B242C">
        <w:rPr>
          <w:rFonts w:eastAsia="仿宋_GB2312" w:hint="eastAsia"/>
          <w:sz w:val="24"/>
        </w:rPr>
        <w:t>+</w:t>
      </w:r>
      <w:r w:rsidRPr="001B242C">
        <w:rPr>
          <w:rFonts w:eastAsia="仿宋_GB2312" w:hint="eastAsia"/>
          <w:sz w:val="24"/>
        </w:rPr>
        <w:t>”给我们生活带来的便利，让学生在学习中思考，在生活中学习，将课堂学到的知识运用到生活中去。</w:t>
      </w: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BB01B0" w:rsidRDefault="00BB01B0" w:rsidP="00BB01B0">
      <w:pPr>
        <w:spacing w:line="300" w:lineRule="auto"/>
        <w:jc w:val="center"/>
        <w:outlineLvl w:val="0"/>
        <w:rPr>
          <w:b/>
          <w:bCs/>
          <w:sz w:val="28"/>
        </w:rPr>
      </w:pPr>
      <w:r>
        <w:rPr>
          <w:rFonts w:hint="eastAsia"/>
          <w:b/>
          <w:bCs/>
          <w:sz w:val="28"/>
        </w:rPr>
        <w:lastRenderedPageBreak/>
        <w:t>2017-2018</w:t>
      </w:r>
      <w:r>
        <w:rPr>
          <w:rFonts w:hint="eastAsia"/>
          <w:b/>
          <w:bCs/>
          <w:sz w:val="28"/>
        </w:rPr>
        <w:t>学年第一学期</w:t>
      </w:r>
    </w:p>
    <w:p w:rsidR="0097073F" w:rsidRDefault="0097073F" w:rsidP="0097073F">
      <w:pPr>
        <w:spacing w:line="300" w:lineRule="auto"/>
        <w:jc w:val="center"/>
        <w:outlineLvl w:val="0"/>
        <w:rPr>
          <w:b/>
          <w:bCs/>
          <w:sz w:val="44"/>
        </w:rPr>
      </w:pPr>
      <w:r>
        <w:rPr>
          <w:rFonts w:hint="eastAsia"/>
          <w:b/>
          <w:bCs/>
          <w:sz w:val="44"/>
        </w:rPr>
        <w:t>课程教学小结</w:t>
      </w:r>
    </w:p>
    <w:p w:rsidR="0097073F" w:rsidRDefault="0097073F" w:rsidP="0097073F">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260"/>
        <w:gridCol w:w="1080"/>
        <w:gridCol w:w="2880"/>
        <w:gridCol w:w="1080"/>
        <w:gridCol w:w="900"/>
      </w:tblGrid>
      <w:tr w:rsidR="0097073F" w:rsidTr="00F26EBD">
        <w:trPr>
          <w:trHeight w:val="450"/>
        </w:trPr>
        <w:tc>
          <w:tcPr>
            <w:tcW w:w="1080" w:type="dxa"/>
            <w:vAlign w:val="center"/>
          </w:tcPr>
          <w:p w:rsidR="0097073F" w:rsidRDefault="0097073F" w:rsidP="00F26EBD">
            <w:pPr>
              <w:spacing w:line="300" w:lineRule="auto"/>
              <w:jc w:val="center"/>
              <w:rPr>
                <w:b/>
                <w:bCs/>
                <w:sz w:val="24"/>
              </w:rPr>
            </w:pPr>
            <w:r>
              <w:rPr>
                <w:rFonts w:hint="eastAsia"/>
                <w:b/>
                <w:bCs/>
                <w:sz w:val="24"/>
              </w:rPr>
              <w:t>教　师</w:t>
            </w:r>
          </w:p>
        </w:tc>
        <w:tc>
          <w:tcPr>
            <w:tcW w:w="1260" w:type="dxa"/>
            <w:vAlign w:val="center"/>
          </w:tcPr>
          <w:p w:rsidR="0097073F" w:rsidRDefault="0097073F" w:rsidP="00F26EBD">
            <w:pPr>
              <w:spacing w:line="300" w:lineRule="auto"/>
              <w:jc w:val="center"/>
              <w:rPr>
                <w:rFonts w:eastAsia="仿宋_GB2312"/>
                <w:sz w:val="24"/>
              </w:rPr>
            </w:pPr>
            <w:r>
              <w:rPr>
                <w:rFonts w:eastAsia="仿宋_GB2312" w:hint="eastAsia"/>
                <w:sz w:val="24"/>
              </w:rPr>
              <w:t>杨卓</w:t>
            </w:r>
          </w:p>
        </w:tc>
        <w:tc>
          <w:tcPr>
            <w:tcW w:w="1080" w:type="dxa"/>
            <w:vAlign w:val="center"/>
          </w:tcPr>
          <w:p w:rsidR="0097073F" w:rsidRDefault="0097073F" w:rsidP="00F26EBD">
            <w:pPr>
              <w:spacing w:line="300" w:lineRule="auto"/>
              <w:jc w:val="center"/>
              <w:rPr>
                <w:b/>
                <w:bCs/>
                <w:sz w:val="24"/>
              </w:rPr>
            </w:pPr>
            <w:r>
              <w:rPr>
                <w:rFonts w:hint="eastAsia"/>
                <w:b/>
                <w:bCs/>
                <w:sz w:val="24"/>
              </w:rPr>
              <w:t>班　级</w:t>
            </w:r>
          </w:p>
        </w:tc>
        <w:tc>
          <w:tcPr>
            <w:tcW w:w="4860" w:type="dxa"/>
            <w:gridSpan w:val="3"/>
            <w:vAlign w:val="center"/>
          </w:tcPr>
          <w:p w:rsidR="0097073F" w:rsidRDefault="0097073F" w:rsidP="00F26EBD">
            <w:pPr>
              <w:spacing w:line="300" w:lineRule="auto"/>
              <w:jc w:val="center"/>
              <w:rPr>
                <w:rFonts w:eastAsia="仿宋_GB2312"/>
                <w:sz w:val="24"/>
              </w:rPr>
            </w:pPr>
            <w:r>
              <w:rPr>
                <w:rFonts w:eastAsia="仿宋_GB2312" w:hint="eastAsia"/>
                <w:sz w:val="24"/>
              </w:rPr>
              <w:t>市场营销（</w:t>
            </w:r>
            <w:r>
              <w:rPr>
                <w:rFonts w:eastAsia="仿宋_GB2312" w:hint="eastAsia"/>
                <w:sz w:val="24"/>
              </w:rPr>
              <w:t>3+2</w:t>
            </w:r>
            <w:r>
              <w:rPr>
                <w:rFonts w:eastAsia="仿宋_GB2312" w:hint="eastAsia"/>
                <w:sz w:val="24"/>
              </w:rPr>
              <w:t>）</w:t>
            </w:r>
            <w:r>
              <w:rPr>
                <w:rFonts w:eastAsia="仿宋_GB2312" w:hint="eastAsia"/>
                <w:sz w:val="24"/>
              </w:rPr>
              <w:t>161</w:t>
            </w:r>
            <w:r>
              <w:rPr>
                <w:rFonts w:eastAsia="仿宋_GB2312" w:hint="eastAsia"/>
                <w:sz w:val="24"/>
              </w:rPr>
              <w:t>、</w:t>
            </w:r>
            <w:r>
              <w:rPr>
                <w:rFonts w:eastAsia="仿宋_GB2312" w:hint="eastAsia"/>
                <w:sz w:val="24"/>
              </w:rPr>
              <w:t>162</w:t>
            </w:r>
            <w:r>
              <w:rPr>
                <w:rFonts w:eastAsia="仿宋_GB2312" w:hint="eastAsia"/>
                <w:sz w:val="24"/>
              </w:rPr>
              <w:t>班</w:t>
            </w:r>
          </w:p>
        </w:tc>
      </w:tr>
      <w:tr w:rsidR="0097073F" w:rsidTr="00F26EBD">
        <w:trPr>
          <w:trHeight w:val="480"/>
        </w:trPr>
        <w:tc>
          <w:tcPr>
            <w:tcW w:w="1080" w:type="dxa"/>
            <w:vAlign w:val="center"/>
          </w:tcPr>
          <w:p w:rsidR="0097073F" w:rsidRDefault="0097073F" w:rsidP="00F26EBD">
            <w:pPr>
              <w:spacing w:line="300" w:lineRule="auto"/>
              <w:jc w:val="center"/>
              <w:rPr>
                <w:b/>
                <w:bCs/>
                <w:sz w:val="24"/>
              </w:rPr>
            </w:pPr>
            <w:r>
              <w:rPr>
                <w:rFonts w:hint="eastAsia"/>
                <w:b/>
                <w:bCs/>
                <w:sz w:val="24"/>
              </w:rPr>
              <w:t>职　称</w:t>
            </w:r>
          </w:p>
        </w:tc>
        <w:tc>
          <w:tcPr>
            <w:tcW w:w="1260" w:type="dxa"/>
            <w:vAlign w:val="center"/>
          </w:tcPr>
          <w:p w:rsidR="0097073F" w:rsidRDefault="0097073F" w:rsidP="00F26EBD">
            <w:pPr>
              <w:spacing w:line="300" w:lineRule="auto"/>
              <w:jc w:val="center"/>
              <w:rPr>
                <w:rFonts w:eastAsia="仿宋_GB2312"/>
                <w:sz w:val="24"/>
              </w:rPr>
            </w:pPr>
            <w:r>
              <w:rPr>
                <w:rFonts w:eastAsia="仿宋_GB2312" w:hint="eastAsia"/>
                <w:sz w:val="24"/>
              </w:rPr>
              <w:t>讲师</w:t>
            </w:r>
          </w:p>
        </w:tc>
        <w:tc>
          <w:tcPr>
            <w:tcW w:w="1080" w:type="dxa"/>
            <w:vAlign w:val="center"/>
          </w:tcPr>
          <w:p w:rsidR="0097073F" w:rsidRDefault="0097073F" w:rsidP="00F26EBD">
            <w:pPr>
              <w:spacing w:line="300" w:lineRule="auto"/>
              <w:jc w:val="center"/>
              <w:rPr>
                <w:b/>
                <w:bCs/>
                <w:sz w:val="24"/>
              </w:rPr>
            </w:pPr>
            <w:r>
              <w:rPr>
                <w:rFonts w:hint="eastAsia"/>
                <w:b/>
                <w:bCs/>
                <w:sz w:val="24"/>
              </w:rPr>
              <w:t>课　程</w:t>
            </w:r>
          </w:p>
        </w:tc>
        <w:tc>
          <w:tcPr>
            <w:tcW w:w="2880" w:type="dxa"/>
            <w:vAlign w:val="center"/>
          </w:tcPr>
          <w:p w:rsidR="0097073F" w:rsidRDefault="0097073F" w:rsidP="00F26EBD">
            <w:pPr>
              <w:spacing w:line="300" w:lineRule="auto"/>
              <w:jc w:val="center"/>
              <w:rPr>
                <w:b/>
                <w:bCs/>
                <w:sz w:val="24"/>
              </w:rPr>
            </w:pPr>
            <w:r>
              <w:rPr>
                <w:rFonts w:eastAsia="仿宋_GB2312" w:hint="eastAsia"/>
                <w:sz w:val="24"/>
              </w:rPr>
              <w:t>零售学</w:t>
            </w:r>
          </w:p>
        </w:tc>
        <w:tc>
          <w:tcPr>
            <w:tcW w:w="1080" w:type="dxa"/>
            <w:vAlign w:val="center"/>
          </w:tcPr>
          <w:p w:rsidR="0097073F" w:rsidRDefault="0097073F" w:rsidP="00F26EBD">
            <w:pPr>
              <w:spacing w:line="300" w:lineRule="auto"/>
              <w:jc w:val="center"/>
              <w:rPr>
                <w:b/>
                <w:bCs/>
                <w:sz w:val="24"/>
              </w:rPr>
            </w:pPr>
            <w:r>
              <w:rPr>
                <w:rFonts w:hint="eastAsia"/>
                <w:b/>
                <w:bCs/>
                <w:sz w:val="24"/>
              </w:rPr>
              <w:t>课　时</w:t>
            </w:r>
          </w:p>
        </w:tc>
        <w:tc>
          <w:tcPr>
            <w:tcW w:w="900" w:type="dxa"/>
            <w:vAlign w:val="center"/>
          </w:tcPr>
          <w:p w:rsidR="0097073F" w:rsidRDefault="0097073F" w:rsidP="00F26EBD">
            <w:pPr>
              <w:spacing w:line="300" w:lineRule="auto"/>
              <w:jc w:val="center"/>
              <w:rPr>
                <w:sz w:val="24"/>
              </w:rPr>
            </w:pPr>
            <w:r>
              <w:rPr>
                <w:rFonts w:hint="eastAsia"/>
                <w:sz w:val="24"/>
              </w:rPr>
              <w:t>48</w:t>
            </w:r>
          </w:p>
        </w:tc>
      </w:tr>
    </w:tbl>
    <w:p w:rsidR="0097073F" w:rsidRDefault="0097073F" w:rsidP="0097073F">
      <w:pPr>
        <w:jc w:val="left"/>
        <w:rPr>
          <w:sz w:val="24"/>
        </w:rPr>
      </w:pPr>
    </w:p>
    <w:p w:rsidR="0097073F" w:rsidRDefault="0097073F" w:rsidP="0097073F">
      <w:pPr>
        <w:spacing w:line="300" w:lineRule="auto"/>
        <w:outlineLvl w:val="0"/>
        <w:rPr>
          <w:b/>
          <w:bCs/>
          <w:sz w:val="24"/>
        </w:rPr>
      </w:pPr>
      <w:r>
        <w:rPr>
          <w:rFonts w:hint="eastAsia"/>
          <w:b/>
          <w:bCs/>
          <w:sz w:val="24"/>
        </w:rPr>
        <w:t>一、成绩分布</w:t>
      </w:r>
    </w:p>
    <w:p w:rsidR="0097073F" w:rsidRPr="00BA4D37" w:rsidRDefault="0097073F" w:rsidP="0097073F">
      <w:pPr>
        <w:spacing w:line="300" w:lineRule="auto"/>
        <w:rPr>
          <w:sz w:val="24"/>
        </w:rPr>
      </w:pPr>
      <w:r w:rsidRPr="00BA4D37">
        <w:rPr>
          <w:rFonts w:eastAsia="仿宋_GB2312" w:hint="eastAsia"/>
          <w:sz w:val="24"/>
        </w:rPr>
        <w:t>总评成绩</w:t>
      </w:r>
    </w:p>
    <w:p w:rsidR="0097073F" w:rsidRPr="00DC78BA" w:rsidRDefault="0097073F" w:rsidP="0097073F">
      <w:pPr>
        <w:jc w:val="left"/>
        <w:rPr>
          <w:sz w:val="24"/>
          <w:highlight w:val="yellow"/>
        </w:rPr>
      </w:pPr>
      <w:r>
        <w:rPr>
          <w:noProof/>
        </w:rPr>
        <w:drawing>
          <wp:inline distT="0" distB="0" distL="0" distR="0">
            <wp:extent cx="5276850" cy="23241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cstate="print"/>
                    <a:srcRect/>
                    <a:stretch>
                      <a:fillRect/>
                    </a:stretch>
                  </pic:blipFill>
                  <pic:spPr bwMode="auto">
                    <a:xfrm>
                      <a:off x="0" y="0"/>
                      <a:ext cx="5276850" cy="2324100"/>
                    </a:xfrm>
                    <a:prstGeom prst="rect">
                      <a:avLst/>
                    </a:prstGeom>
                    <a:noFill/>
                    <a:ln w="9525">
                      <a:noFill/>
                      <a:miter lim="800000"/>
                      <a:headEnd/>
                      <a:tailEnd/>
                    </a:ln>
                  </pic:spPr>
                </pic:pic>
              </a:graphicData>
            </a:graphic>
          </wp:inline>
        </w:drawing>
      </w:r>
    </w:p>
    <w:p w:rsidR="0097073F" w:rsidRPr="002D3CBD" w:rsidRDefault="0097073F" w:rsidP="0097073F">
      <w:pPr>
        <w:jc w:val="left"/>
        <w:rPr>
          <w:sz w:val="24"/>
          <w:highlight w:val="yellow"/>
        </w:rPr>
      </w:pPr>
    </w:p>
    <w:p w:rsidR="0097073F" w:rsidRPr="002D3CBD" w:rsidRDefault="0097073F" w:rsidP="0097073F">
      <w:pPr>
        <w:jc w:val="left"/>
        <w:rPr>
          <w:sz w:val="24"/>
          <w:highlight w:val="yellow"/>
        </w:rPr>
      </w:pPr>
    </w:p>
    <w:p w:rsidR="0097073F" w:rsidRPr="00103785" w:rsidRDefault="0097073F" w:rsidP="0097073F">
      <w:pPr>
        <w:spacing w:line="300" w:lineRule="auto"/>
        <w:rPr>
          <w:sz w:val="24"/>
        </w:rPr>
      </w:pPr>
      <w:r w:rsidRPr="00103785">
        <w:rPr>
          <w:rFonts w:hint="eastAsia"/>
          <w:sz w:val="24"/>
        </w:rPr>
        <w:t xml:space="preserve">  </w:t>
      </w:r>
    </w:p>
    <w:p w:rsidR="0097073F" w:rsidRPr="00103785" w:rsidRDefault="0097073F" w:rsidP="0097073F">
      <w:pPr>
        <w:jc w:val="left"/>
      </w:pPr>
      <w:r>
        <w:rPr>
          <w:noProof/>
        </w:rPr>
        <w:drawing>
          <wp:inline distT="0" distB="0" distL="0" distR="0">
            <wp:extent cx="5276850" cy="23241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cstate="print"/>
                    <a:srcRect/>
                    <a:stretch>
                      <a:fillRect/>
                    </a:stretch>
                  </pic:blipFill>
                  <pic:spPr bwMode="auto">
                    <a:xfrm>
                      <a:off x="0" y="0"/>
                      <a:ext cx="5276850" cy="2324100"/>
                    </a:xfrm>
                    <a:prstGeom prst="rect">
                      <a:avLst/>
                    </a:prstGeom>
                    <a:noFill/>
                    <a:ln w="9525">
                      <a:noFill/>
                      <a:miter lim="800000"/>
                      <a:headEnd/>
                      <a:tailEnd/>
                    </a:ln>
                  </pic:spPr>
                </pic:pic>
              </a:graphicData>
            </a:graphic>
          </wp:inline>
        </w:drawing>
      </w:r>
    </w:p>
    <w:p w:rsidR="0097073F" w:rsidRDefault="0097073F" w:rsidP="0097073F">
      <w:pPr>
        <w:jc w:val="left"/>
        <w:rPr>
          <w:sz w:val="24"/>
        </w:rPr>
      </w:pPr>
    </w:p>
    <w:p w:rsidR="0097073F" w:rsidRDefault="0097073F" w:rsidP="0097073F">
      <w:pPr>
        <w:jc w:val="left"/>
        <w:rPr>
          <w:sz w:val="24"/>
        </w:rPr>
      </w:pPr>
    </w:p>
    <w:p w:rsidR="0097073F" w:rsidRDefault="0097073F" w:rsidP="0097073F">
      <w:pPr>
        <w:jc w:val="left"/>
        <w:rPr>
          <w:sz w:val="24"/>
        </w:rPr>
      </w:pPr>
    </w:p>
    <w:p w:rsidR="0097073F" w:rsidRDefault="0097073F" w:rsidP="0097073F">
      <w:pPr>
        <w:jc w:val="left"/>
        <w:rPr>
          <w:sz w:val="24"/>
        </w:rPr>
      </w:pPr>
    </w:p>
    <w:p w:rsidR="0097073F" w:rsidRDefault="0097073F" w:rsidP="0097073F">
      <w:pPr>
        <w:jc w:val="left"/>
        <w:rPr>
          <w:sz w:val="24"/>
        </w:rPr>
      </w:pPr>
    </w:p>
    <w:p w:rsidR="0097073F" w:rsidRPr="004A4C30" w:rsidRDefault="0097073F" w:rsidP="0097073F">
      <w:pPr>
        <w:jc w:val="left"/>
        <w:outlineLvl w:val="0"/>
        <w:rPr>
          <w:sz w:val="24"/>
        </w:rPr>
      </w:pPr>
      <w:r w:rsidRPr="004A4C30">
        <w:rPr>
          <w:rFonts w:hint="eastAsia"/>
          <w:b/>
          <w:bCs/>
          <w:sz w:val="24"/>
        </w:rPr>
        <w:t>二、总体自我评价</w:t>
      </w:r>
    </w:p>
    <w:p w:rsidR="0097073F" w:rsidRPr="004A4C30" w:rsidRDefault="0097073F" w:rsidP="0097073F">
      <w:pPr>
        <w:spacing w:line="300" w:lineRule="auto"/>
        <w:ind w:firstLineChars="200" w:firstLine="480"/>
        <w:rPr>
          <w:rFonts w:eastAsia="仿宋_GB2312"/>
          <w:sz w:val="24"/>
        </w:rPr>
      </w:pPr>
      <w:r w:rsidRPr="004A4C30">
        <w:rPr>
          <w:rFonts w:eastAsia="仿宋_GB2312" w:hint="eastAsia"/>
          <w:sz w:val="24"/>
        </w:rPr>
        <w:t>本学期我承担了市场营销（</w:t>
      </w:r>
      <w:r w:rsidRPr="004A4C30">
        <w:rPr>
          <w:rFonts w:eastAsia="仿宋_GB2312" w:hint="eastAsia"/>
          <w:sz w:val="24"/>
        </w:rPr>
        <w:t>3+2</w:t>
      </w:r>
      <w:r w:rsidRPr="004A4C30">
        <w:rPr>
          <w:rFonts w:eastAsia="仿宋_GB2312" w:hint="eastAsia"/>
          <w:sz w:val="24"/>
        </w:rPr>
        <w:t>）</w:t>
      </w:r>
      <w:r w:rsidRPr="004A4C30">
        <w:rPr>
          <w:rFonts w:eastAsia="仿宋_GB2312" w:hint="eastAsia"/>
          <w:sz w:val="24"/>
        </w:rPr>
        <w:t>161</w:t>
      </w:r>
      <w:r w:rsidRPr="004A4C30">
        <w:rPr>
          <w:rFonts w:eastAsia="仿宋_GB2312" w:hint="eastAsia"/>
          <w:sz w:val="24"/>
        </w:rPr>
        <w:t>、</w:t>
      </w:r>
      <w:r w:rsidRPr="004A4C30">
        <w:rPr>
          <w:rFonts w:eastAsia="仿宋_GB2312" w:hint="eastAsia"/>
          <w:sz w:val="24"/>
        </w:rPr>
        <w:t>162</w:t>
      </w:r>
      <w:r w:rsidRPr="004A4C30">
        <w:rPr>
          <w:rFonts w:eastAsia="仿宋_GB2312" w:hint="eastAsia"/>
          <w:sz w:val="24"/>
        </w:rPr>
        <w:t>班《零售学》的教学任务，《零售学》是营销专业的专业课，从学生最终的考核结果看，学生对这门课程的知识点掌握的还可以，基本上达到了预定的教学目的。</w:t>
      </w:r>
    </w:p>
    <w:p w:rsidR="0097073F" w:rsidRPr="004A4C30" w:rsidRDefault="0097073F" w:rsidP="0097073F">
      <w:pPr>
        <w:spacing w:line="300" w:lineRule="auto"/>
        <w:ind w:firstLineChars="200" w:firstLine="480"/>
        <w:rPr>
          <w:rFonts w:eastAsia="仿宋_GB2312"/>
          <w:sz w:val="24"/>
        </w:rPr>
      </w:pPr>
    </w:p>
    <w:p w:rsidR="0097073F" w:rsidRPr="004E321F" w:rsidRDefault="0097073F" w:rsidP="0097073F">
      <w:pPr>
        <w:jc w:val="left"/>
        <w:outlineLvl w:val="0"/>
        <w:rPr>
          <w:sz w:val="24"/>
        </w:rPr>
      </w:pPr>
      <w:r w:rsidRPr="004E321F">
        <w:rPr>
          <w:rFonts w:hint="eastAsia"/>
          <w:b/>
          <w:bCs/>
          <w:sz w:val="24"/>
        </w:rPr>
        <w:t>三、教学经验和总结</w:t>
      </w:r>
    </w:p>
    <w:p w:rsidR="0097073F" w:rsidRPr="004E321F" w:rsidRDefault="0097073F" w:rsidP="0097073F">
      <w:pPr>
        <w:spacing w:line="300" w:lineRule="auto"/>
        <w:ind w:firstLineChars="200" w:firstLine="480"/>
        <w:rPr>
          <w:rFonts w:eastAsia="仿宋_GB2312"/>
          <w:sz w:val="24"/>
        </w:rPr>
      </w:pPr>
      <w:r w:rsidRPr="004E321F">
        <w:rPr>
          <w:rFonts w:eastAsia="仿宋_GB2312" w:hint="eastAsia"/>
          <w:sz w:val="24"/>
        </w:rPr>
        <w:t>本学期我承担了市场营销（</w:t>
      </w:r>
      <w:r w:rsidRPr="004E321F">
        <w:rPr>
          <w:rFonts w:eastAsia="仿宋_GB2312" w:hint="eastAsia"/>
          <w:sz w:val="24"/>
        </w:rPr>
        <w:t>3+2</w:t>
      </w:r>
      <w:r w:rsidRPr="004E321F">
        <w:rPr>
          <w:rFonts w:eastAsia="仿宋_GB2312" w:hint="eastAsia"/>
          <w:sz w:val="24"/>
        </w:rPr>
        <w:t>）</w:t>
      </w:r>
      <w:r w:rsidRPr="004E321F">
        <w:rPr>
          <w:rFonts w:eastAsia="仿宋_GB2312" w:hint="eastAsia"/>
          <w:sz w:val="24"/>
        </w:rPr>
        <w:t>161</w:t>
      </w:r>
      <w:r w:rsidRPr="004E321F">
        <w:rPr>
          <w:rFonts w:eastAsia="仿宋_GB2312" w:hint="eastAsia"/>
          <w:sz w:val="24"/>
        </w:rPr>
        <w:t>、</w:t>
      </w:r>
      <w:r w:rsidRPr="004E321F">
        <w:rPr>
          <w:rFonts w:eastAsia="仿宋_GB2312" w:hint="eastAsia"/>
          <w:sz w:val="24"/>
        </w:rPr>
        <w:t>162</w:t>
      </w:r>
      <w:r w:rsidRPr="004E321F">
        <w:rPr>
          <w:rFonts w:eastAsia="仿宋_GB2312" w:hint="eastAsia"/>
          <w:sz w:val="24"/>
        </w:rPr>
        <w:t>班《零售学》的教学任务，自</w:t>
      </w:r>
      <w:r w:rsidRPr="004E321F">
        <w:rPr>
          <w:rFonts w:eastAsia="仿宋_GB2312" w:hint="eastAsia"/>
          <w:sz w:val="24"/>
        </w:rPr>
        <w:t>2016</w:t>
      </w:r>
      <w:r w:rsidRPr="004E321F">
        <w:rPr>
          <w:rFonts w:eastAsia="仿宋_GB2312" w:hint="eastAsia"/>
          <w:sz w:val="24"/>
        </w:rPr>
        <w:t>年下半年教授《零售学》以来，我一方面不断加强和丰富课程知识的学习，另一方面也不断对课程教学方法进行摸索，尝试改进教学方法以提高教学效果。</w:t>
      </w:r>
    </w:p>
    <w:p w:rsidR="0097073F" w:rsidRDefault="0097073F" w:rsidP="0097073F">
      <w:pPr>
        <w:spacing w:line="300" w:lineRule="auto"/>
        <w:ind w:firstLineChars="200" w:firstLine="480"/>
        <w:rPr>
          <w:rFonts w:eastAsia="仿宋_GB2312"/>
          <w:sz w:val="24"/>
        </w:rPr>
      </w:pPr>
      <w:r w:rsidRPr="004E321F">
        <w:rPr>
          <w:rFonts w:eastAsia="仿宋_GB2312" w:hint="eastAsia"/>
          <w:sz w:val="24"/>
        </w:rPr>
        <w:t>从上课情况来看，虽然《零售学》是营销专业的一门专业课，同学们对本门课程的学习积极性非常高，学习兴趣也非常浓厚，上课的互动情况较好，但囿于零售</w:t>
      </w:r>
      <w:r w:rsidRPr="004E321F">
        <w:rPr>
          <w:rFonts w:eastAsia="仿宋_GB2312" w:hint="eastAsia"/>
          <w:sz w:val="24"/>
        </w:rPr>
        <w:t>RP</w:t>
      </w:r>
      <w:r w:rsidRPr="004E321F">
        <w:rPr>
          <w:rFonts w:eastAsia="仿宋_GB2312" w:hint="eastAsia"/>
          <w:sz w:val="24"/>
        </w:rPr>
        <w:t>实验室尚在申请中，本学期的教改项目还没有实施具体的申报工作，小有缺憾，需要在以后的教学当中进一步改进，落实《零售学》的</w:t>
      </w:r>
      <w:r w:rsidRPr="004E321F">
        <w:rPr>
          <w:rFonts w:eastAsia="仿宋_GB2312" w:hint="eastAsia"/>
          <w:sz w:val="24"/>
        </w:rPr>
        <w:t>RP</w:t>
      </w:r>
      <w:r w:rsidRPr="004E321F">
        <w:rPr>
          <w:rFonts w:eastAsia="仿宋_GB2312" w:hint="eastAsia"/>
          <w:sz w:val="24"/>
        </w:rPr>
        <w:t>实训，让学生在①</w:t>
      </w:r>
      <w:r w:rsidRPr="004E321F">
        <w:rPr>
          <w:rFonts w:eastAsia="仿宋_GB2312" w:hint="eastAsia"/>
          <w:sz w:val="24"/>
        </w:rPr>
        <w:t>3D</w:t>
      </w:r>
      <w:r w:rsidRPr="004E321F">
        <w:rPr>
          <w:rFonts w:eastAsia="仿宋_GB2312" w:hint="eastAsia"/>
          <w:sz w:val="24"/>
        </w:rPr>
        <w:t>打印的微型零售沙盘和②用于实际摆放零售实体店面模具的零售店面实训的两个实训步骤中，主动思考和布置零售店铺，将课堂教学与实训结合，可以培养学生的实际动手能力。</w:t>
      </w:r>
    </w:p>
    <w:p w:rsidR="0097073F" w:rsidRDefault="0097073F" w:rsidP="0097073F">
      <w:pPr>
        <w:spacing w:line="300" w:lineRule="auto"/>
        <w:ind w:firstLineChars="200" w:firstLine="480"/>
        <w:rPr>
          <w:rFonts w:eastAsia="仿宋_GB2312"/>
          <w:sz w:val="24"/>
        </w:rPr>
      </w:pPr>
    </w:p>
    <w:p w:rsidR="0097073F" w:rsidRDefault="0097073F" w:rsidP="0097073F">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63284B">
      <w:pPr>
        <w:spacing w:line="300" w:lineRule="auto"/>
        <w:ind w:firstLineChars="200" w:firstLine="480"/>
        <w:rPr>
          <w:rFonts w:eastAsia="仿宋_GB2312"/>
          <w:sz w:val="24"/>
        </w:rPr>
      </w:pPr>
    </w:p>
    <w:p w:rsidR="0097073F" w:rsidRDefault="0097073F" w:rsidP="0097073F">
      <w:pPr>
        <w:spacing w:line="300" w:lineRule="auto"/>
        <w:jc w:val="center"/>
        <w:outlineLvl w:val="0"/>
        <w:rPr>
          <w:b/>
          <w:bCs/>
          <w:sz w:val="28"/>
        </w:rPr>
      </w:pPr>
      <w:r>
        <w:rPr>
          <w:rFonts w:hint="eastAsia"/>
          <w:b/>
          <w:bCs/>
          <w:sz w:val="28"/>
        </w:rPr>
        <w:lastRenderedPageBreak/>
        <w:t>2017-2018</w:t>
      </w:r>
      <w:r>
        <w:rPr>
          <w:rFonts w:hint="eastAsia"/>
          <w:b/>
          <w:bCs/>
          <w:sz w:val="28"/>
        </w:rPr>
        <w:t>学年</w:t>
      </w:r>
      <w:r>
        <w:rPr>
          <w:rFonts w:hint="eastAsia"/>
          <w:b/>
          <w:bCs/>
          <w:sz w:val="28"/>
        </w:rPr>
        <w:t xml:space="preserve"> </w:t>
      </w:r>
      <w:r>
        <w:rPr>
          <w:rFonts w:hint="eastAsia"/>
          <w:b/>
          <w:bCs/>
          <w:sz w:val="28"/>
        </w:rPr>
        <w:t>第</w:t>
      </w:r>
      <w:r>
        <w:rPr>
          <w:rFonts w:hint="eastAsia"/>
          <w:b/>
          <w:bCs/>
          <w:sz w:val="28"/>
        </w:rPr>
        <w:t xml:space="preserve"> </w:t>
      </w:r>
      <w:proofErr w:type="gramStart"/>
      <w:r>
        <w:rPr>
          <w:rFonts w:hint="eastAsia"/>
          <w:b/>
          <w:bCs/>
          <w:sz w:val="28"/>
        </w:rPr>
        <w:t>一</w:t>
      </w:r>
      <w:proofErr w:type="gramEnd"/>
      <w:r>
        <w:rPr>
          <w:rFonts w:hint="eastAsia"/>
          <w:b/>
          <w:bCs/>
          <w:sz w:val="28"/>
        </w:rPr>
        <w:t xml:space="preserve"> </w:t>
      </w:r>
      <w:r>
        <w:rPr>
          <w:rFonts w:hint="eastAsia"/>
          <w:b/>
          <w:bCs/>
          <w:sz w:val="28"/>
        </w:rPr>
        <w:t>学期</w:t>
      </w:r>
    </w:p>
    <w:p w:rsidR="0097073F" w:rsidRDefault="0097073F" w:rsidP="0097073F">
      <w:pPr>
        <w:spacing w:line="300" w:lineRule="auto"/>
        <w:jc w:val="center"/>
        <w:outlineLvl w:val="0"/>
        <w:rPr>
          <w:b/>
          <w:bCs/>
          <w:sz w:val="44"/>
        </w:rPr>
      </w:pPr>
      <w:r>
        <w:rPr>
          <w:rFonts w:hint="eastAsia"/>
          <w:b/>
          <w:bCs/>
          <w:sz w:val="44"/>
        </w:rPr>
        <w:t>课程教学小结</w:t>
      </w:r>
    </w:p>
    <w:p w:rsidR="0097073F" w:rsidRDefault="0097073F" w:rsidP="0097073F">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97073F" w:rsidTr="00F26EBD">
        <w:trPr>
          <w:trHeight w:val="450"/>
        </w:trPr>
        <w:tc>
          <w:tcPr>
            <w:tcW w:w="1080" w:type="dxa"/>
            <w:vAlign w:val="center"/>
          </w:tcPr>
          <w:p w:rsidR="0097073F" w:rsidRDefault="0097073F" w:rsidP="00F26EBD">
            <w:pPr>
              <w:spacing w:line="300" w:lineRule="auto"/>
              <w:jc w:val="center"/>
              <w:rPr>
                <w:b/>
                <w:bCs/>
                <w:sz w:val="24"/>
              </w:rPr>
            </w:pPr>
            <w:r>
              <w:rPr>
                <w:rFonts w:hint="eastAsia"/>
                <w:b/>
                <w:bCs/>
                <w:sz w:val="24"/>
              </w:rPr>
              <w:t>教　师</w:t>
            </w:r>
          </w:p>
        </w:tc>
        <w:tc>
          <w:tcPr>
            <w:tcW w:w="1620" w:type="dxa"/>
            <w:vAlign w:val="center"/>
          </w:tcPr>
          <w:p w:rsidR="0097073F" w:rsidRDefault="0097073F" w:rsidP="00F26EBD">
            <w:pPr>
              <w:spacing w:line="300" w:lineRule="auto"/>
              <w:jc w:val="center"/>
              <w:rPr>
                <w:rFonts w:eastAsia="仿宋_GB2312"/>
                <w:sz w:val="24"/>
              </w:rPr>
            </w:pPr>
            <w:r>
              <w:rPr>
                <w:rFonts w:eastAsia="仿宋_GB2312" w:hint="eastAsia"/>
                <w:sz w:val="24"/>
              </w:rPr>
              <w:t>葛米娜</w:t>
            </w:r>
          </w:p>
        </w:tc>
        <w:tc>
          <w:tcPr>
            <w:tcW w:w="1080" w:type="dxa"/>
            <w:vAlign w:val="center"/>
          </w:tcPr>
          <w:p w:rsidR="0097073F" w:rsidRDefault="0097073F" w:rsidP="00F26EBD">
            <w:pPr>
              <w:spacing w:line="300" w:lineRule="auto"/>
              <w:jc w:val="center"/>
              <w:rPr>
                <w:b/>
                <w:bCs/>
                <w:sz w:val="24"/>
              </w:rPr>
            </w:pPr>
            <w:r>
              <w:rPr>
                <w:rFonts w:hint="eastAsia"/>
                <w:b/>
                <w:bCs/>
                <w:sz w:val="24"/>
              </w:rPr>
              <w:t>班　级</w:t>
            </w:r>
          </w:p>
        </w:tc>
        <w:tc>
          <w:tcPr>
            <w:tcW w:w="4500" w:type="dxa"/>
            <w:gridSpan w:val="3"/>
            <w:vAlign w:val="center"/>
          </w:tcPr>
          <w:p w:rsidR="0097073F" w:rsidRDefault="0097073F" w:rsidP="00F26EBD">
            <w:pPr>
              <w:spacing w:line="300" w:lineRule="auto"/>
              <w:jc w:val="center"/>
              <w:rPr>
                <w:rFonts w:eastAsia="仿宋_GB2312"/>
                <w:sz w:val="24"/>
              </w:rPr>
            </w:pPr>
            <w:r>
              <w:rPr>
                <w:rFonts w:eastAsia="仿宋_GB2312" w:hint="eastAsia"/>
                <w:sz w:val="24"/>
              </w:rPr>
              <w:t>工商管理</w:t>
            </w:r>
            <w:r>
              <w:rPr>
                <w:rFonts w:eastAsia="仿宋_GB2312" w:hint="eastAsia"/>
                <w:sz w:val="24"/>
              </w:rPr>
              <w:t>(</w:t>
            </w:r>
            <w:r>
              <w:rPr>
                <w:rFonts w:eastAsia="仿宋_GB2312" w:hint="eastAsia"/>
                <w:sz w:val="24"/>
              </w:rPr>
              <w:t>社区与家政</w:t>
            </w:r>
            <w:r>
              <w:rPr>
                <w:rFonts w:eastAsia="仿宋_GB2312" w:hint="eastAsia"/>
                <w:sz w:val="24"/>
              </w:rPr>
              <w:t>)165</w:t>
            </w:r>
            <w:r>
              <w:rPr>
                <w:rFonts w:eastAsia="仿宋_GB2312" w:hint="eastAsia"/>
                <w:sz w:val="24"/>
              </w:rPr>
              <w:t>班</w:t>
            </w:r>
          </w:p>
          <w:p w:rsidR="0097073F" w:rsidRDefault="0097073F" w:rsidP="00F26EBD">
            <w:pPr>
              <w:spacing w:line="300" w:lineRule="auto"/>
              <w:jc w:val="center"/>
              <w:rPr>
                <w:rFonts w:eastAsia="仿宋_GB2312"/>
                <w:sz w:val="24"/>
              </w:rPr>
            </w:pPr>
            <w:r>
              <w:rPr>
                <w:rFonts w:eastAsia="仿宋_GB2312" w:hint="eastAsia"/>
                <w:sz w:val="24"/>
              </w:rPr>
              <w:t>工商管理</w:t>
            </w:r>
            <w:r>
              <w:rPr>
                <w:rFonts w:eastAsia="仿宋_GB2312" w:hint="eastAsia"/>
                <w:sz w:val="24"/>
              </w:rPr>
              <w:t>163</w:t>
            </w:r>
            <w:r>
              <w:rPr>
                <w:rFonts w:eastAsia="仿宋_GB2312" w:hint="eastAsia"/>
                <w:sz w:val="24"/>
              </w:rPr>
              <w:t>、</w:t>
            </w:r>
            <w:r>
              <w:rPr>
                <w:rFonts w:eastAsia="仿宋_GB2312" w:hint="eastAsia"/>
                <w:sz w:val="24"/>
              </w:rPr>
              <w:t>164</w:t>
            </w:r>
            <w:r>
              <w:rPr>
                <w:rFonts w:eastAsia="仿宋_GB2312" w:hint="eastAsia"/>
                <w:sz w:val="24"/>
              </w:rPr>
              <w:t>班</w:t>
            </w:r>
          </w:p>
          <w:p w:rsidR="0097073F" w:rsidRDefault="0097073F" w:rsidP="00F26EBD">
            <w:pPr>
              <w:spacing w:line="300" w:lineRule="auto"/>
              <w:jc w:val="center"/>
              <w:rPr>
                <w:rFonts w:eastAsia="仿宋_GB2312"/>
                <w:bCs/>
                <w:szCs w:val="21"/>
              </w:rPr>
            </w:pPr>
            <w:r>
              <w:rPr>
                <w:rFonts w:eastAsia="仿宋_GB2312" w:hint="eastAsia"/>
                <w:sz w:val="24"/>
              </w:rPr>
              <w:t>财务管理</w:t>
            </w:r>
            <w:r>
              <w:rPr>
                <w:rFonts w:eastAsia="仿宋_GB2312" w:hint="eastAsia"/>
                <w:sz w:val="24"/>
              </w:rPr>
              <w:t>155</w:t>
            </w:r>
            <w:r>
              <w:rPr>
                <w:rFonts w:eastAsia="仿宋_GB2312" w:hint="eastAsia"/>
                <w:sz w:val="24"/>
              </w:rPr>
              <w:t>、</w:t>
            </w:r>
            <w:r>
              <w:rPr>
                <w:rFonts w:eastAsia="仿宋_GB2312" w:hint="eastAsia"/>
                <w:sz w:val="24"/>
              </w:rPr>
              <w:t>156</w:t>
            </w:r>
            <w:r>
              <w:rPr>
                <w:rFonts w:eastAsia="仿宋_GB2312" w:hint="eastAsia"/>
                <w:sz w:val="24"/>
              </w:rPr>
              <w:t>班</w:t>
            </w:r>
          </w:p>
        </w:tc>
      </w:tr>
      <w:tr w:rsidR="0097073F" w:rsidTr="00F26EBD">
        <w:trPr>
          <w:trHeight w:val="480"/>
        </w:trPr>
        <w:tc>
          <w:tcPr>
            <w:tcW w:w="1080" w:type="dxa"/>
            <w:vAlign w:val="center"/>
          </w:tcPr>
          <w:p w:rsidR="0097073F" w:rsidRDefault="0097073F" w:rsidP="00F26EBD">
            <w:pPr>
              <w:spacing w:line="300" w:lineRule="auto"/>
              <w:jc w:val="center"/>
              <w:rPr>
                <w:b/>
                <w:bCs/>
                <w:sz w:val="24"/>
              </w:rPr>
            </w:pPr>
            <w:r>
              <w:rPr>
                <w:rFonts w:hint="eastAsia"/>
                <w:b/>
                <w:bCs/>
                <w:sz w:val="24"/>
              </w:rPr>
              <w:t>职　称</w:t>
            </w:r>
          </w:p>
        </w:tc>
        <w:tc>
          <w:tcPr>
            <w:tcW w:w="1620" w:type="dxa"/>
            <w:vAlign w:val="center"/>
          </w:tcPr>
          <w:p w:rsidR="0097073F" w:rsidRDefault="0097073F" w:rsidP="00F26EBD">
            <w:pPr>
              <w:spacing w:line="300" w:lineRule="auto"/>
              <w:jc w:val="center"/>
              <w:rPr>
                <w:rFonts w:eastAsia="仿宋_GB2312"/>
                <w:sz w:val="24"/>
              </w:rPr>
            </w:pPr>
            <w:r>
              <w:rPr>
                <w:rFonts w:eastAsia="仿宋_GB2312" w:hint="eastAsia"/>
                <w:sz w:val="24"/>
              </w:rPr>
              <w:t>讲师</w:t>
            </w:r>
          </w:p>
        </w:tc>
        <w:tc>
          <w:tcPr>
            <w:tcW w:w="1080" w:type="dxa"/>
            <w:vAlign w:val="center"/>
          </w:tcPr>
          <w:p w:rsidR="0097073F" w:rsidRDefault="0097073F" w:rsidP="00F26EBD">
            <w:pPr>
              <w:spacing w:line="300" w:lineRule="auto"/>
              <w:jc w:val="center"/>
              <w:rPr>
                <w:b/>
                <w:bCs/>
                <w:sz w:val="24"/>
              </w:rPr>
            </w:pPr>
            <w:r>
              <w:rPr>
                <w:rFonts w:hint="eastAsia"/>
                <w:b/>
                <w:bCs/>
                <w:sz w:val="24"/>
              </w:rPr>
              <w:t>课　程</w:t>
            </w:r>
          </w:p>
        </w:tc>
        <w:tc>
          <w:tcPr>
            <w:tcW w:w="2520" w:type="dxa"/>
            <w:vAlign w:val="center"/>
          </w:tcPr>
          <w:p w:rsidR="0097073F" w:rsidRDefault="0097073F" w:rsidP="00F26EBD">
            <w:pPr>
              <w:spacing w:line="300" w:lineRule="auto"/>
              <w:jc w:val="center"/>
              <w:rPr>
                <w:b/>
                <w:bCs/>
                <w:sz w:val="24"/>
              </w:rPr>
            </w:pPr>
            <w:r>
              <w:rPr>
                <w:rFonts w:eastAsia="仿宋_GB2312" w:hint="eastAsia"/>
                <w:sz w:val="24"/>
              </w:rPr>
              <w:t>市场营销学</w:t>
            </w:r>
          </w:p>
        </w:tc>
        <w:tc>
          <w:tcPr>
            <w:tcW w:w="1080" w:type="dxa"/>
            <w:vAlign w:val="center"/>
          </w:tcPr>
          <w:p w:rsidR="0097073F" w:rsidRDefault="0097073F" w:rsidP="00F26EBD">
            <w:pPr>
              <w:spacing w:line="300" w:lineRule="auto"/>
              <w:jc w:val="center"/>
              <w:rPr>
                <w:b/>
                <w:bCs/>
                <w:sz w:val="24"/>
              </w:rPr>
            </w:pPr>
            <w:r>
              <w:rPr>
                <w:rFonts w:hint="eastAsia"/>
                <w:b/>
                <w:bCs/>
                <w:sz w:val="24"/>
              </w:rPr>
              <w:t>课　时</w:t>
            </w:r>
          </w:p>
        </w:tc>
        <w:tc>
          <w:tcPr>
            <w:tcW w:w="900" w:type="dxa"/>
            <w:vAlign w:val="center"/>
          </w:tcPr>
          <w:p w:rsidR="0097073F" w:rsidRDefault="0097073F" w:rsidP="00F26EBD">
            <w:pPr>
              <w:spacing w:line="300" w:lineRule="auto"/>
              <w:jc w:val="center"/>
              <w:rPr>
                <w:sz w:val="24"/>
              </w:rPr>
            </w:pPr>
            <w:r>
              <w:rPr>
                <w:rFonts w:hint="eastAsia"/>
                <w:sz w:val="24"/>
              </w:rPr>
              <w:t>3</w:t>
            </w:r>
          </w:p>
        </w:tc>
      </w:tr>
    </w:tbl>
    <w:p w:rsidR="0097073F" w:rsidRDefault="0097073F" w:rsidP="0097073F">
      <w:pPr>
        <w:jc w:val="left"/>
        <w:rPr>
          <w:b/>
          <w:bCs/>
          <w:sz w:val="24"/>
        </w:rPr>
      </w:pPr>
      <w:r>
        <w:rPr>
          <w:rFonts w:hint="eastAsia"/>
          <w:sz w:val="24"/>
        </w:rPr>
        <w:t xml:space="preserve">       </w:t>
      </w:r>
    </w:p>
    <w:p w:rsidR="0097073F" w:rsidRDefault="0097073F" w:rsidP="0097073F">
      <w:pPr>
        <w:jc w:val="left"/>
        <w:outlineLvl w:val="0"/>
        <w:rPr>
          <w:sz w:val="24"/>
        </w:rPr>
      </w:pPr>
      <w:r>
        <w:rPr>
          <w:rFonts w:hint="eastAsia"/>
          <w:b/>
          <w:bCs/>
          <w:sz w:val="24"/>
        </w:rPr>
        <w:t>一、成绩分布情况及总体自我评价</w:t>
      </w:r>
    </w:p>
    <w:p w:rsidR="0097073F" w:rsidRDefault="0097073F" w:rsidP="0097073F">
      <w:pPr>
        <w:spacing w:line="300" w:lineRule="auto"/>
        <w:ind w:firstLineChars="200" w:firstLine="480"/>
        <w:rPr>
          <w:rFonts w:eastAsia="仿宋_GB2312"/>
          <w:sz w:val="24"/>
        </w:rPr>
      </w:pPr>
      <w:r>
        <w:rPr>
          <w:rFonts w:eastAsia="仿宋_GB2312" w:hint="eastAsia"/>
          <w:sz w:val="24"/>
        </w:rPr>
        <w:t>本学期承担管理学院工商管理</w:t>
      </w:r>
      <w:r>
        <w:rPr>
          <w:rFonts w:eastAsia="仿宋_GB2312" w:hint="eastAsia"/>
          <w:sz w:val="24"/>
        </w:rPr>
        <w:t>(</w:t>
      </w:r>
      <w:r>
        <w:rPr>
          <w:rFonts w:eastAsia="仿宋_GB2312" w:hint="eastAsia"/>
          <w:sz w:val="24"/>
        </w:rPr>
        <w:t>社区与家政</w:t>
      </w:r>
      <w:r>
        <w:rPr>
          <w:rFonts w:eastAsia="仿宋_GB2312" w:hint="eastAsia"/>
          <w:sz w:val="24"/>
        </w:rPr>
        <w:t>)165</w:t>
      </w:r>
      <w:r>
        <w:rPr>
          <w:rFonts w:eastAsia="仿宋_GB2312" w:hint="eastAsia"/>
          <w:sz w:val="24"/>
        </w:rPr>
        <w:t>班</w:t>
      </w:r>
      <w:r>
        <w:rPr>
          <w:rFonts w:eastAsia="仿宋_GB2312" w:hint="eastAsia"/>
          <w:sz w:val="24"/>
        </w:rPr>
        <w:t>,</w:t>
      </w:r>
      <w:r>
        <w:rPr>
          <w:rFonts w:eastAsia="仿宋_GB2312" w:hint="eastAsia"/>
          <w:sz w:val="24"/>
        </w:rPr>
        <w:t>工商管理</w:t>
      </w:r>
      <w:r>
        <w:rPr>
          <w:rFonts w:eastAsia="仿宋_GB2312" w:hint="eastAsia"/>
          <w:sz w:val="24"/>
        </w:rPr>
        <w:t>163</w:t>
      </w:r>
      <w:r>
        <w:rPr>
          <w:rFonts w:eastAsia="仿宋_GB2312" w:hint="eastAsia"/>
          <w:sz w:val="24"/>
        </w:rPr>
        <w:t>班</w:t>
      </w:r>
      <w:r>
        <w:rPr>
          <w:rFonts w:eastAsia="仿宋_GB2312" w:hint="eastAsia"/>
          <w:sz w:val="24"/>
        </w:rPr>
        <w:t>,</w:t>
      </w:r>
      <w:r>
        <w:rPr>
          <w:rFonts w:eastAsia="仿宋_GB2312" w:hint="eastAsia"/>
          <w:sz w:val="24"/>
        </w:rPr>
        <w:t>工商管理</w:t>
      </w:r>
      <w:r>
        <w:rPr>
          <w:rFonts w:eastAsia="仿宋_GB2312" w:hint="eastAsia"/>
          <w:sz w:val="24"/>
        </w:rPr>
        <w:t>164</w:t>
      </w:r>
      <w:r>
        <w:rPr>
          <w:rFonts w:eastAsia="仿宋_GB2312" w:hint="eastAsia"/>
          <w:sz w:val="24"/>
        </w:rPr>
        <w:t>班；财务管理</w:t>
      </w:r>
      <w:r>
        <w:rPr>
          <w:rFonts w:eastAsia="仿宋_GB2312" w:hint="eastAsia"/>
          <w:sz w:val="24"/>
        </w:rPr>
        <w:t>155</w:t>
      </w:r>
      <w:r>
        <w:rPr>
          <w:rFonts w:eastAsia="仿宋_GB2312" w:hint="eastAsia"/>
          <w:sz w:val="24"/>
        </w:rPr>
        <w:t>班</w:t>
      </w:r>
      <w:r>
        <w:rPr>
          <w:rFonts w:eastAsia="仿宋_GB2312" w:hint="eastAsia"/>
          <w:sz w:val="24"/>
        </w:rPr>
        <w:t>,</w:t>
      </w:r>
      <w:r>
        <w:rPr>
          <w:rFonts w:eastAsia="仿宋_GB2312" w:hint="eastAsia"/>
          <w:sz w:val="24"/>
        </w:rPr>
        <w:t>财务管理</w:t>
      </w:r>
      <w:r>
        <w:rPr>
          <w:rFonts w:eastAsia="仿宋_GB2312" w:hint="eastAsia"/>
          <w:sz w:val="24"/>
        </w:rPr>
        <w:t>156</w:t>
      </w:r>
      <w:r>
        <w:rPr>
          <w:rFonts w:eastAsia="仿宋_GB2312" w:hint="eastAsia"/>
          <w:sz w:val="24"/>
        </w:rPr>
        <w:t>班共五个本科班的《市场营销学》教学任务，从学生最终的考核结果看，不及格人数控制在</w:t>
      </w:r>
      <w:r>
        <w:rPr>
          <w:rFonts w:eastAsia="仿宋_GB2312" w:hint="eastAsia"/>
          <w:sz w:val="24"/>
        </w:rPr>
        <w:t>5%</w:t>
      </w:r>
      <w:r>
        <w:rPr>
          <w:rFonts w:eastAsia="仿宋_GB2312" w:hint="eastAsia"/>
          <w:sz w:val="24"/>
        </w:rPr>
        <w:t>以下，成绩结果较为理想，多项选择题、主观题失分较多，从中反映出学生不愿意</w:t>
      </w:r>
      <w:proofErr w:type="gramStart"/>
      <w:r>
        <w:rPr>
          <w:rFonts w:eastAsia="仿宋_GB2312" w:hint="eastAsia"/>
          <w:sz w:val="24"/>
        </w:rPr>
        <w:t>背知识</w:t>
      </w:r>
      <w:proofErr w:type="gramEnd"/>
      <w:r>
        <w:rPr>
          <w:rFonts w:eastAsia="仿宋_GB2312" w:hint="eastAsia"/>
          <w:sz w:val="24"/>
        </w:rPr>
        <w:t>点，惰性较强的特征。试卷客观地检测了学生对该课程相关知识的实际掌握程度。成绩基本集中在</w:t>
      </w:r>
      <w:r>
        <w:rPr>
          <w:rFonts w:eastAsia="仿宋_GB2312" w:hint="eastAsia"/>
          <w:sz w:val="24"/>
        </w:rPr>
        <w:t>70-89</w:t>
      </w:r>
      <w:r>
        <w:rPr>
          <w:rFonts w:eastAsia="仿宋_GB2312" w:hint="eastAsia"/>
          <w:sz w:val="24"/>
        </w:rPr>
        <w:t>分之间，符合正态分布规律，标准差较大，离散程度较理想，达到了区分不同学生学习能力的目的。期末采用闭卷统考方式，试卷符合教学大纲要求，本课程教学任务完成较好。</w:t>
      </w:r>
    </w:p>
    <w:p w:rsidR="0097073F" w:rsidRDefault="0097073F" w:rsidP="0097073F">
      <w:pPr>
        <w:spacing w:line="300" w:lineRule="auto"/>
        <w:ind w:firstLineChars="200" w:firstLine="480"/>
        <w:rPr>
          <w:rFonts w:eastAsia="仿宋_GB2312"/>
          <w:sz w:val="24"/>
        </w:rPr>
      </w:pPr>
    </w:p>
    <w:p w:rsidR="0097073F" w:rsidRDefault="0097073F" w:rsidP="0097073F">
      <w:pPr>
        <w:jc w:val="left"/>
        <w:outlineLvl w:val="0"/>
        <w:rPr>
          <w:sz w:val="24"/>
        </w:rPr>
      </w:pPr>
      <w:r>
        <w:rPr>
          <w:rFonts w:hint="eastAsia"/>
          <w:b/>
          <w:bCs/>
          <w:sz w:val="24"/>
        </w:rPr>
        <w:t>二、特殊教学方法或教学改革经验</w:t>
      </w:r>
    </w:p>
    <w:p w:rsidR="0097073F" w:rsidRDefault="0097073F" w:rsidP="0097073F">
      <w:pPr>
        <w:spacing w:line="300" w:lineRule="auto"/>
        <w:ind w:firstLineChars="200" w:firstLine="480"/>
        <w:rPr>
          <w:rFonts w:eastAsia="仿宋_GB2312"/>
          <w:sz w:val="24"/>
        </w:rPr>
      </w:pPr>
    </w:p>
    <w:p w:rsidR="0097073F" w:rsidRDefault="0097073F" w:rsidP="0097073F">
      <w:pPr>
        <w:spacing w:line="300" w:lineRule="auto"/>
        <w:ind w:firstLineChars="200" w:firstLine="480"/>
        <w:rPr>
          <w:rFonts w:eastAsia="仿宋_GB2312"/>
          <w:sz w:val="24"/>
        </w:rPr>
      </w:pPr>
      <w:r>
        <w:rPr>
          <w:rFonts w:eastAsia="仿宋_GB2312" w:hint="eastAsia"/>
          <w:sz w:val="24"/>
        </w:rPr>
        <w:t>本学期在该课程的教学中适当采用了参与式互动的教学方法，在老师的指导下，将学生合理、灵活的设计成</w:t>
      </w:r>
      <w:proofErr w:type="gramStart"/>
      <w:r>
        <w:rPr>
          <w:rFonts w:eastAsia="仿宋_GB2312" w:hint="eastAsia"/>
          <w:sz w:val="24"/>
        </w:rPr>
        <w:t>各个学习</w:t>
      </w:r>
      <w:proofErr w:type="gramEnd"/>
      <w:r>
        <w:rPr>
          <w:rFonts w:eastAsia="仿宋_GB2312" w:hint="eastAsia"/>
          <w:sz w:val="24"/>
        </w:rPr>
        <w:t>小组，每节课</w:t>
      </w:r>
      <w:proofErr w:type="gramStart"/>
      <w:r>
        <w:rPr>
          <w:rFonts w:eastAsia="仿宋_GB2312" w:hint="eastAsia"/>
          <w:sz w:val="24"/>
        </w:rPr>
        <w:t>给小组</w:t>
      </w:r>
      <w:proofErr w:type="gramEnd"/>
      <w:r>
        <w:rPr>
          <w:rFonts w:eastAsia="仿宋_GB2312" w:hint="eastAsia"/>
          <w:sz w:val="24"/>
        </w:rPr>
        <w:t>布置一个跟课程知识点相关的作业，充分发挥小组的自主性，以组为单位独立完成构思、查找资料，</w:t>
      </w:r>
      <w:r>
        <w:rPr>
          <w:rFonts w:eastAsia="仿宋_GB2312" w:hint="eastAsia"/>
          <w:sz w:val="24"/>
        </w:rPr>
        <w:t>PPT</w:t>
      </w:r>
      <w:r>
        <w:rPr>
          <w:rFonts w:eastAsia="仿宋_GB2312" w:hint="eastAsia"/>
          <w:sz w:val="24"/>
        </w:rPr>
        <w:t>撰写和课堂汇报，激发他们主动学习的热情和潜能，促进学生主动地、协同地进行学习。该教学方法在掌握课程内容的同时也培养了学生的集体意识和合作</w:t>
      </w:r>
      <w:r>
        <w:rPr>
          <w:rFonts w:eastAsia="仿宋_GB2312" w:hint="eastAsia"/>
          <w:sz w:val="24"/>
        </w:rPr>
        <w:lastRenderedPageBreak/>
        <w:t>精神。</w:t>
      </w:r>
    </w:p>
    <w:p w:rsidR="0097073F" w:rsidRDefault="0097073F" w:rsidP="0097073F">
      <w:pPr>
        <w:spacing w:line="300" w:lineRule="auto"/>
        <w:ind w:firstLineChars="200" w:firstLine="480"/>
        <w:rPr>
          <w:rFonts w:eastAsia="仿宋_GB2312"/>
          <w:sz w:val="24"/>
        </w:rPr>
      </w:pPr>
    </w:p>
    <w:p w:rsidR="0097073F" w:rsidRDefault="0097073F" w:rsidP="0097073F">
      <w:pPr>
        <w:spacing w:line="300" w:lineRule="auto"/>
        <w:rPr>
          <w:rFonts w:eastAsia="仿宋_GB2312"/>
          <w:sz w:val="24"/>
        </w:rPr>
      </w:pPr>
      <w:r>
        <w:rPr>
          <w:rFonts w:hint="eastAsia"/>
          <w:b/>
          <w:bCs/>
          <w:sz w:val="24"/>
        </w:rPr>
        <w:t>三、遇到的问题及改进设想</w:t>
      </w:r>
    </w:p>
    <w:p w:rsidR="0097073F" w:rsidRDefault="0097073F" w:rsidP="0097073F">
      <w:pPr>
        <w:spacing w:line="300" w:lineRule="auto"/>
        <w:ind w:firstLineChars="200" w:firstLine="480"/>
        <w:rPr>
          <w:rFonts w:eastAsia="仿宋_GB2312"/>
          <w:sz w:val="24"/>
        </w:rPr>
      </w:pPr>
      <w:r>
        <w:rPr>
          <w:rFonts w:eastAsia="仿宋_GB2312" w:hint="eastAsia"/>
          <w:sz w:val="24"/>
        </w:rPr>
        <w:t>本学期遇到的主要问题是：因为不是本专业学生的核心课程，学生课堂纪律虽然不错，但互动性、主动积极性欠佳。部分几个学生学风较差，经常迟到旷课，小组作业在后期存在应付、抄袭现象。加之个人上课经验不足，以后要进一步提升自我的教学能力。学习其他教师指定某人每次上课都先去拿话筒，此做法大大提高了这部分学生的到课率，效果较好。</w:t>
      </w: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8E562B">
      <w:pPr>
        <w:spacing w:line="300" w:lineRule="auto"/>
        <w:jc w:val="center"/>
        <w:rPr>
          <w:b/>
          <w:bCs/>
          <w:sz w:val="28"/>
        </w:rPr>
      </w:pPr>
      <w:r>
        <w:rPr>
          <w:rFonts w:hint="eastAsia"/>
          <w:b/>
          <w:bCs/>
          <w:sz w:val="28"/>
        </w:rPr>
        <w:t>2017-2018</w:t>
      </w:r>
      <w:r>
        <w:rPr>
          <w:rFonts w:hint="eastAsia"/>
          <w:b/>
          <w:bCs/>
          <w:sz w:val="28"/>
        </w:rPr>
        <w:t>学年第一学期</w:t>
      </w:r>
    </w:p>
    <w:p w:rsidR="008E562B" w:rsidRDefault="008E562B" w:rsidP="008E562B">
      <w:pPr>
        <w:spacing w:line="300" w:lineRule="auto"/>
        <w:jc w:val="center"/>
        <w:rPr>
          <w:b/>
          <w:bCs/>
          <w:sz w:val="44"/>
        </w:rPr>
      </w:pPr>
      <w:r>
        <w:rPr>
          <w:rFonts w:hint="eastAsia"/>
          <w:b/>
          <w:bCs/>
          <w:sz w:val="44"/>
        </w:rPr>
        <w:t>课程教学小结</w:t>
      </w:r>
    </w:p>
    <w:p w:rsidR="008E562B" w:rsidRDefault="008E562B" w:rsidP="008E562B">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8E562B" w:rsidTr="00096D20">
        <w:trPr>
          <w:trHeight w:val="450"/>
        </w:trPr>
        <w:tc>
          <w:tcPr>
            <w:tcW w:w="1080" w:type="dxa"/>
            <w:vAlign w:val="center"/>
          </w:tcPr>
          <w:p w:rsidR="008E562B" w:rsidRDefault="008E562B" w:rsidP="00096D20">
            <w:pPr>
              <w:spacing w:line="300" w:lineRule="auto"/>
              <w:jc w:val="center"/>
              <w:rPr>
                <w:b/>
                <w:bCs/>
                <w:sz w:val="24"/>
              </w:rPr>
            </w:pPr>
            <w:r>
              <w:rPr>
                <w:rFonts w:hint="eastAsia"/>
                <w:b/>
                <w:bCs/>
                <w:sz w:val="24"/>
              </w:rPr>
              <w:t>教　师</w:t>
            </w:r>
          </w:p>
        </w:tc>
        <w:tc>
          <w:tcPr>
            <w:tcW w:w="1620" w:type="dxa"/>
            <w:vAlign w:val="center"/>
          </w:tcPr>
          <w:p w:rsidR="008E562B" w:rsidRDefault="008E562B" w:rsidP="00096D20">
            <w:pPr>
              <w:spacing w:line="300" w:lineRule="auto"/>
              <w:jc w:val="center"/>
              <w:rPr>
                <w:rFonts w:eastAsia="仿宋_GB2312"/>
                <w:sz w:val="24"/>
              </w:rPr>
            </w:pPr>
            <w:proofErr w:type="gramStart"/>
            <w:r>
              <w:rPr>
                <w:rFonts w:eastAsia="仿宋_GB2312" w:hint="eastAsia"/>
                <w:sz w:val="24"/>
              </w:rPr>
              <w:t>姜慧华</w:t>
            </w:r>
            <w:proofErr w:type="gramEnd"/>
          </w:p>
        </w:tc>
        <w:tc>
          <w:tcPr>
            <w:tcW w:w="1080" w:type="dxa"/>
            <w:vAlign w:val="center"/>
          </w:tcPr>
          <w:p w:rsidR="008E562B" w:rsidRDefault="008E562B" w:rsidP="00096D20">
            <w:pPr>
              <w:spacing w:line="300" w:lineRule="auto"/>
              <w:jc w:val="center"/>
              <w:rPr>
                <w:b/>
                <w:bCs/>
                <w:sz w:val="24"/>
              </w:rPr>
            </w:pPr>
            <w:r>
              <w:rPr>
                <w:rFonts w:hint="eastAsia"/>
                <w:b/>
                <w:bCs/>
                <w:sz w:val="24"/>
              </w:rPr>
              <w:t>班　级</w:t>
            </w:r>
          </w:p>
        </w:tc>
        <w:tc>
          <w:tcPr>
            <w:tcW w:w="4500" w:type="dxa"/>
            <w:gridSpan w:val="3"/>
            <w:vAlign w:val="center"/>
          </w:tcPr>
          <w:p w:rsidR="008E562B" w:rsidRDefault="008E562B" w:rsidP="00096D20">
            <w:pPr>
              <w:spacing w:line="300" w:lineRule="auto"/>
              <w:jc w:val="center"/>
              <w:rPr>
                <w:rFonts w:eastAsia="仿宋_GB2312"/>
                <w:b/>
                <w:bCs/>
                <w:sz w:val="24"/>
              </w:rPr>
            </w:pPr>
            <w:r>
              <w:rPr>
                <w:rFonts w:eastAsia="仿宋_GB2312" w:hint="eastAsia"/>
                <w:sz w:val="24"/>
              </w:rPr>
              <w:t>财务管理</w:t>
            </w:r>
            <w:r>
              <w:rPr>
                <w:rFonts w:eastAsia="仿宋_GB2312" w:hint="eastAsia"/>
                <w:sz w:val="24"/>
              </w:rPr>
              <w:t>145</w:t>
            </w:r>
            <w:r>
              <w:rPr>
                <w:rFonts w:eastAsia="仿宋_GB2312" w:hint="eastAsia"/>
                <w:sz w:val="24"/>
              </w:rPr>
              <w:t>、</w:t>
            </w:r>
            <w:r>
              <w:rPr>
                <w:rFonts w:eastAsia="仿宋_GB2312" w:hint="eastAsia"/>
                <w:sz w:val="24"/>
              </w:rPr>
              <w:t>146</w:t>
            </w:r>
            <w:r>
              <w:rPr>
                <w:rFonts w:eastAsia="仿宋_GB2312" w:hint="eastAsia"/>
                <w:sz w:val="24"/>
              </w:rPr>
              <w:t>班</w:t>
            </w:r>
          </w:p>
        </w:tc>
      </w:tr>
      <w:tr w:rsidR="008E562B" w:rsidTr="00096D20">
        <w:trPr>
          <w:trHeight w:val="480"/>
        </w:trPr>
        <w:tc>
          <w:tcPr>
            <w:tcW w:w="1080" w:type="dxa"/>
            <w:vAlign w:val="center"/>
          </w:tcPr>
          <w:p w:rsidR="008E562B" w:rsidRDefault="008E562B" w:rsidP="00096D20">
            <w:pPr>
              <w:spacing w:line="300" w:lineRule="auto"/>
              <w:jc w:val="center"/>
              <w:rPr>
                <w:b/>
                <w:bCs/>
                <w:sz w:val="24"/>
              </w:rPr>
            </w:pPr>
            <w:r>
              <w:rPr>
                <w:rFonts w:hint="eastAsia"/>
                <w:b/>
                <w:bCs/>
                <w:sz w:val="24"/>
              </w:rPr>
              <w:t>职　称</w:t>
            </w:r>
          </w:p>
        </w:tc>
        <w:tc>
          <w:tcPr>
            <w:tcW w:w="1620" w:type="dxa"/>
            <w:vAlign w:val="center"/>
          </w:tcPr>
          <w:p w:rsidR="008E562B" w:rsidRDefault="008E562B" w:rsidP="00096D20">
            <w:pPr>
              <w:spacing w:line="300" w:lineRule="auto"/>
              <w:jc w:val="center"/>
              <w:rPr>
                <w:rFonts w:eastAsia="仿宋_GB2312"/>
                <w:sz w:val="24"/>
              </w:rPr>
            </w:pPr>
            <w:r>
              <w:rPr>
                <w:rFonts w:eastAsia="仿宋_GB2312" w:hint="eastAsia"/>
                <w:sz w:val="24"/>
              </w:rPr>
              <w:t>助教</w:t>
            </w:r>
          </w:p>
        </w:tc>
        <w:tc>
          <w:tcPr>
            <w:tcW w:w="1080" w:type="dxa"/>
            <w:vAlign w:val="center"/>
          </w:tcPr>
          <w:p w:rsidR="008E562B" w:rsidRDefault="008E562B" w:rsidP="00096D20">
            <w:pPr>
              <w:spacing w:line="300" w:lineRule="auto"/>
              <w:jc w:val="center"/>
              <w:rPr>
                <w:b/>
                <w:bCs/>
                <w:sz w:val="24"/>
              </w:rPr>
            </w:pPr>
            <w:r>
              <w:rPr>
                <w:rFonts w:hint="eastAsia"/>
                <w:b/>
                <w:bCs/>
                <w:sz w:val="24"/>
              </w:rPr>
              <w:t>课　程</w:t>
            </w:r>
          </w:p>
        </w:tc>
        <w:tc>
          <w:tcPr>
            <w:tcW w:w="2520" w:type="dxa"/>
            <w:vAlign w:val="center"/>
          </w:tcPr>
          <w:p w:rsidR="008E562B" w:rsidRDefault="008E562B" w:rsidP="00096D20">
            <w:pPr>
              <w:spacing w:line="300" w:lineRule="auto"/>
              <w:jc w:val="center"/>
              <w:rPr>
                <w:b/>
                <w:bCs/>
                <w:sz w:val="24"/>
              </w:rPr>
            </w:pPr>
            <w:r>
              <w:rPr>
                <w:rFonts w:eastAsia="仿宋_GB2312" w:hint="eastAsia"/>
                <w:sz w:val="24"/>
              </w:rPr>
              <w:t>广告策划与品牌管理</w:t>
            </w:r>
          </w:p>
        </w:tc>
        <w:tc>
          <w:tcPr>
            <w:tcW w:w="1080" w:type="dxa"/>
            <w:vAlign w:val="center"/>
          </w:tcPr>
          <w:p w:rsidR="008E562B" w:rsidRDefault="008E562B" w:rsidP="00096D20">
            <w:pPr>
              <w:spacing w:line="300" w:lineRule="auto"/>
              <w:jc w:val="center"/>
              <w:rPr>
                <w:b/>
                <w:bCs/>
                <w:sz w:val="24"/>
              </w:rPr>
            </w:pPr>
            <w:r>
              <w:rPr>
                <w:rFonts w:hint="eastAsia"/>
                <w:b/>
                <w:bCs/>
                <w:sz w:val="24"/>
              </w:rPr>
              <w:t>课　时</w:t>
            </w:r>
          </w:p>
        </w:tc>
        <w:tc>
          <w:tcPr>
            <w:tcW w:w="900" w:type="dxa"/>
            <w:vAlign w:val="center"/>
          </w:tcPr>
          <w:p w:rsidR="008E562B" w:rsidRDefault="008E562B" w:rsidP="00096D20">
            <w:pPr>
              <w:spacing w:line="300" w:lineRule="auto"/>
              <w:jc w:val="center"/>
              <w:rPr>
                <w:sz w:val="24"/>
              </w:rPr>
            </w:pPr>
            <w:r>
              <w:rPr>
                <w:rFonts w:hint="eastAsia"/>
                <w:sz w:val="24"/>
              </w:rPr>
              <w:t>32</w:t>
            </w:r>
          </w:p>
        </w:tc>
      </w:tr>
    </w:tbl>
    <w:p w:rsidR="008E562B" w:rsidRDefault="008E562B" w:rsidP="008E562B">
      <w:pPr>
        <w:jc w:val="left"/>
        <w:rPr>
          <w:sz w:val="24"/>
        </w:rPr>
      </w:pPr>
    </w:p>
    <w:p w:rsidR="008E562B" w:rsidRPr="009D75D5" w:rsidRDefault="008E562B" w:rsidP="008E562B">
      <w:pPr>
        <w:spacing w:line="300" w:lineRule="auto"/>
        <w:rPr>
          <w:b/>
          <w:bCs/>
          <w:sz w:val="24"/>
        </w:rPr>
      </w:pPr>
      <w:r>
        <w:rPr>
          <w:rFonts w:hint="eastAsia"/>
          <w:b/>
          <w:bCs/>
          <w:sz w:val="24"/>
        </w:rPr>
        <w:t>一、总体自我评价</w:t>
      </w:r>
    </w:p>
    <w:p w:rsidR="008E562B" w:rsidRDefault="008E562B" w:rsidP="008E562B">
      <w:pPr>
        <w:spacing w:line="300" w:lineRule="auto"/>
        <w:ind w:firstLineChars="200" w:firstLine="480"/>
        <w:rPr>
          <w:rFonts w:eastAsia="仿宋_GB2312"/>
          <w:sz w:val="24"/>
        </w:rPr>
      </w:pPr>
      <w:r>
        <w:rPr>
          <w:rFonts w:eastAsia="仿宋_GB2312" w:hint="eastAsia"/>
          <w:sz w:val="24"/>
        </w:rPr>
        <w:t>本学期承担财务管理</w:t>
      </w:r>
      <w:r>
        <w:rPr>
          <w:rFonts w:eastAsia="仿宋_GB2312" w:hint="eastAsia"/>
          <w:sz w:val="24"/>
        </w:rPr>
        <w:t>145</w:t>
      </w:r>
      <w:r>
        <w:rPr>
          <w:rFonts w:eastAsia="仿宋_GB2312" w:hint="eastAsia"/>
          <w:sz w:val="24"/>
        </w:rPr>
        <w:t>、</w:t>
      </w:r>
      <w:r>
        <w:rPr>
          <w:rFonts w:eastAsia="仿宋_GB2312" w:hint="eastAsia"/>
          <w:sz w:val="24"/>
        </w:rPr>
        <w:t>146</w:t>
      </w:r>
      <w:r>
        <w:rPr>
          <w:rFonts w:eastAsia="仿宋_GB2312" w:hint="eastAsia"/>
          <w:sz w:val="24"/>
        </w:rPr>
        <w:t>班《广告策划与品牌管理》教学任务，从学生最终的考核结果看，成绩较为理想，合格率及各分数段的比例比较适当。试卷符合教学大纲基本要求。因此，可以认为本课程教学任务完成较好。</w:t>
      </w:r>
    </w:p>
    <w:p w:rsidR="008E562B" w:rsidRDefault="008E562B" w:rsidP="008E562B">
      <w:pPr>
        <w:spacing w:line="300" w:lineRule="auto"/>
        <w:ind w:firstLineChars="200" w:firstLine="480"/>
        <w:rPr>
          <w:rFonts w:eastAsia="仿宋_GB2312"/>
          <w:sz w:val="24"/>
        </w:rPr>
      </w:pPr>
    </w:p>
    <w:p w:rsidR="008E562B" w:rsidRDefault="008E562B" w:rsidP="008E562B">
      <w:pPr>
        <w:jc w:val="left"/>
        <w:rPr>
          <w:sz w:val="24"/>
        </w:rPr>
      </w:pPr>
      <w:r>
        <w:rPr>
          <w:rFonts w:hint="eastAsia"/>
          <w:b/>
          <w:bCs/>
          <w:sz w:val="24"/>
        </w:rPr>
        <w:t>三、特殊教学方法或教学改革经验</w:t>
      </w:r>
    </w:p>
    <w:p w:rsidR="008E562B" w:rsidRDefault="008E562B" w:rsidP="008E562B">
      <w:pPr>
        <w:spacing w:line="300" w:lineRule="auto"/>
        <w:ind w:firstLineChars="200" w:firstLine="480"/>
        <w:rPr>
          <w:rFonts w:eastAsia="仿宋_GB2312"/>
          <w:sz w:val="24"/>
        </w:rPr>
      </w:pPr>
      <w:r>
        <w:rPr>
          <w:rFonts w:eastAsia="仿宋_GB2312" w:hint="eastAsia"/>
          <w:sz w:val="24"/>
        </w:rPr>
        <w:t>《广告策划与品牌管理》是一门综合性应用学科。本课程注重理论和实际的结合，案例分析在本课程中占有较大的比重。因此在平时的教学中，一方面注意</w:t>
      </w:r>
      <w:r>
        <w:rPr>
          <w:rFonts w:eastAsia="仿宋_GB2312" w:hint="eastAsia"/>
          <w:sz w:val="24"/>
        </w:rPr>
        <w:lastRenderedPageBreak/>
        <w:t>理论问题的通俗化、简单化和具体化，另一方面增加课堂的案例分析和课外学生小组的案例讨论，激发学习兴趣。与此同时，通过课后的练习来巩固学生对知识的掌握，加深对知识的理解。</w:t>
      </w:r>
    </w:p>
    <w:p w:rsidR="008E562B" w:rsidRDefault="008E562B" w:rsidP="008E562B">
      <w:pPr>
        <w:spacing w:line="300" w:lineRule="auto"/>
        <w:ind w:firstLineChars="200" w:firstLine="480"/>
        <w:rPr>
          <w:rFonts w:eastAsia="仿宋_GB2312"/>
          <w:sz w:val="24"/>
        </w:rPr>
      </w:pPr>
    </w:p>
    <w:p w:rsidR="008E562B" w:rsidRDefault="008E562B" w:rsidP="008E562B">
      <w:pPr>
        <w:jc w:val="left"/>
        <w:rPr>
          <w:sz w:val="24"/>
        </w:rPr>
      </w:pPr>
      <w:r>
        <w:rPr>
          <w:rFonts w:hint="eastAsia"/>
          <w:b/>
          <w:bCs/>
          <w:sz w:val="24"/>
        </w:rPr>
        <w:t>四、遇到的问题及改进设想</w:t>
      </w:r>
    </w:p>
    <w:p w:rsidR="008E562B" w:rsidRDefault="008E562B" w:rsidP="008E562B">
      <w:pPr>
        <w:spacing w:line="300" w:lineRule="auto"/>
        <w:ind w:firstLineChars="200" w:firstLine="480"/>
        <w:rPr>
          <w:rFonts w:eastAsia="仿宋_GB2312"/>
          <w:sz w:val="24"/>
        </w:rPr>
      </w:pPr>
      <w:r>
        <w:rPr>
          <w:rFonts w:eastAsia="仿宋_GB2312" w:hint="eastAsia"/>
          <w:sz w:val="24"/>
        </w:rPr>
        <w:t>本学期遇到的主要问题：第一，部分男生的学习态度不是很好，学习主动性较差，上课不认真听讲，以后应该增加课堂互动环节，时刻激发兴趣。二、学生分析综合性问题的能力较差，这在平日里的综合案例分析题中可以看出。三、学生理论知识应用的灵活性不够，从卷面上可以看出，题目给予的条件稍有变动，得分率就偏低，因此平日里应该要注意综合训练以及理论知识灵活运用的训练。</w:t>
      </w:r>
    </w:p>
    <w:p w:rsidR="008E562B" w:rsidRDefault="008E562B" w:rsidP="008E562B">
      <w:pPr>
        <w:spacing w:line="300" w:lineRule="auto"/>
        <w:ind w:firstLineChars="200" w:firstLine="480"/>
        <w:rPr>
          <w:rFonts w:eastAsia="仿宋_GB2312"/>
          <w:sz w:val="24"/>
        </w:rPr>
      </w:pPr>
      <w:r>
        <w:rPr>
          <w:rFonts w:eastAsia="仿宋_GB2312" w:hint="eastAsia"/>
          <w:sz w:val="24"/>
        </w:rPr>
        <w:t>改进设想：</w:t>
      </w:r>
      <w:r>
        <w:rPr>
          <w:rFonts w:eastAsia="仿宋_GB2312" w:hint="eastAsia"/>
          <w:sz w:val="24"/>
        </w:rPr>
        <w:t>1</w:t>
      </w:r>
      <w:r>
        <w:rPr>
          <w:rFonts w:eastAsia="仿宋_GB2312" w:hint="eastAsia"/>
          <w:sz w:val="24"/>
        </w:rPr>
        <w:t>、多部分学生进行交流与沟通、并适当教育、立规矩。</w:t>
      </w:r>
      <w:r>
        <w:rPr>
          <w:rFonts w:eastAsia="仿宋_GB2312" w:hint="eastAsia"/>
          <w:sz w:val="24"/>
        </w:rPr>
        <w:t>2</w:t>
      </w:r>
      <w:r>
        <w:rPr>
          <w:rFonts w:eastAsia="仿宋_GB2312" w:hint="eastAsia"/>
          <w:sz w:val="24"/>
        </w:rPr>
        <w:t>、增强业务水平，注重教学科研。</w:t>
      </w:r>
      <w:r>
        <w:rPr>
          <w:rFonts w:eastAsia="仿宋_GB2312" w:hint="eastAsia"/>
          <w:sz w:val="24"/>
        </w:rPr>
        <w:t>3</w:t>
      </w:r>
      <w:r>
        <w:rPr>
          <w:rFonts w:eastAsia="仿宋_GB2312" w:hint="eastAsia"/>
          <w:sz w:val="24"/>
        </w:rPr>
        <w:t>、多关注社会热点和焦点，提高学生知识分析归纳总结的能力。</w:t>
      </w:r>
    </w:p>
    <w:p w:rsidR="008E562B" w:rsidRDefault="008E562B" w:rsidP="008E562B">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hint="eastAsia"/>
          <w:sz w:val="24"/>
        </w:rPr>
      </w:pPr>
    </w:p>
    <w:p w:rsidR="00992506" w:rsidRDefault="00992506" w:rsidP="0097073F">
      <w:pPr>
        <w:spacing w:line="300" w:lineRule="auto"/>
        <w:ind w:firstLineChars="200" w:firstLine="480"/>
        <w:rPr>
          <w:rFonts w:eastAsia="仿宋_GB2312" w:hint="eastAsia"/>
          <w:sz w:val="24"/>
        </w:rPr>
      </w:pPr>
    </w:p>
    <w:p w:rsidR="00992506" w:rsidRDefault="00992506" w:rsidP="0097073F">
      <w:pPr>
        <w:spacing w:line="300" w:lineRule="auto"/>
        <w:ind w:firstLineChars="200" w:firstLine="480"/>
        <w:rPr>
          <w:rFonts w:eastAsia="仿宋_GB2312" w:hint="eastAsia"/>
          <w:sz w:val="24"/>
        </w:rPr>
      </w:pPr>
    </w:p>
    <w:p w:rsidR="00992506" w:rsidRDefault="00992506" w:rsidP="0097073F">
      <w:pPr>
        <w:spacing w:line="300" w:lineRule="auto"/>
        <w:ind w:firstLineChars="200" w:firstLine="480"/>
        <w:rPr>
          <w:rFonts w:eastAsia="仿宋_GB2312" w:hint="eastAsia"/>
          <w:sz w:val="24"/>
        </w:rPr>
      </w:pPr>
    </w:p>
    <w:p w:rsidR="00992506" w:rsidRDefault="00992506" w:rsidP="0097073F">
      <w:pPr>
        <w:spacing w:line="300" w:lineRule="auto"/>
        <w:ind w:firstLineChars="200" w:firstLine="480"/>
        <w:rPr>
          <w:rFonts w:eastAsia="仿宋_GB2312" w:hint="eastAsia"/>
          <w:sz w:val="24"/>
        </w:rPr>
      </w:pPr>
    </w:p>
    <w:p w:rsidR="00992506" w:rsidRPr="00992506" w:rsidRDefault="00992506" w:rsidP="0097073F">
      <w:pPr>
        <w:spacing w:line="300" w:lineRule="auto"/>
        <w:ind w:firstLineChars="200" w:firstLine="480"/>
        <w:rPr>
          <w:rFonts w:eastAsia="仿宋_GB2312"/>
          <w:sz w:val="24"/>
        </w:rPr>
      </w:pPr>
    </w:p>
    <w:p w:rsidR="008E562B" w:rsidRDefault="008E562B" w:rsidP="0097073F">
      <w:pPr>
        <w:spacing w:line="300" w:lineRule="auto"/>
        <w:ind w:firstLineChars="200" w:firstLine="480"/>
        <w:rPr>
          <w:rFonts w:eastAsia="仿宋_GB2312"/>
          <w:sz w:val="24"/>
        </w:rPr>
      </w:pPr>
    </w:p>
    <w:p w:rsidR="008E562B" w:rsidRDefault="008E562B" w:rsidP="008E562B">
      <w:pPr>
        <w:spacing w:line="300" w:lineRule="auto"/>
        <w:jc w:val="center"/>
        <w:rPr>
          <w:b/>
          <w:bCs/>
          <w:sz w:val="28"/>
        </w:rPr>
      </w:pPr>
      <w:r>
        <w:rPr>
          <w:rFonts w:hint="eastAsia"/>
          <w:b/>
          <w:bCs/>
          <w:sz w:val="28"/>
        </w:rPr>
        <w:lastRenderedPageBreak/>
        <w:t>2017-2018</w:t>
      </w:r>
      <w:r>
        <w:rPr>
          <w:rFonts w:hint="eastAsia"/>
          <w:b/>
          <w:bCs/>
          <w:sz w:val="28"/>
        </w:rPr>
        <w:t>学年第一学期</w:t>
      </w:r>
    </w:p>
    <w:p w:rsidR="008E562B" w:rsidRDefault="008E562B" w:rsidP="008E562B">
      <w:pPr>
        <w:spacing w:line="300" w:lineRule="auto"/>
        <w:jc w:val="center"/>
        <w:rPr>
          <w:b/>
          <w:bCs/>
          <w:sz w:val="44"/>
        </w:rPr>
      </w:pPr>
      <w:r>
        <w:rPr>
          <w:rFonts w:hint="eastAsia"/>
          <w:b/>
          <w:bCs/>
          <w:sz w:val="44"/>
        </w:rPr>
        <w:t>课程教学小结</w:t>
      </w:r>
    </w:p>
    <w:p w:rsidR="008E562B" w:rsidRDefault="008E562B" w:rsidP="008E562B">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8E562B" w:rsidTr="00096D20">
        <w:trPr>
          <w:trHeight w:val="450"/>
        </w:trPr>
        <w:tc>
          <w:tcPr>
            <w:tcW w:w="1080" w:type="dxa"/>
            <w:vAlign w:val="center"/>
          </w:tcPr>
          <w:p w:rsidR="008E562B" w:rsidRDefault="008E562B" w:rsidP="00096D20">
            <w:pPr>
              <w:spacing w:line="300" w:lineRule="auto"/>
              <w:jc w:val="center"/>
              <w:rPr>
                <w:b/>
                <w:bCs/>
                <w:sz w:val="24"/>
              </w:rPr>
            </w:pPr>
            <w:r>
              <w:rPr>
                <w:rFonts w:hint="eastAsia"/>
                <w:b/>
                <w:bCs/>
                <w:sz w:val="24"/>
              </w:rPr>
              <w:t>教　师</w:t>
            </w:r>
          </w:p>
        </w:tc>
        <w:tc>
          <w:tcPr>
            <w:tcW w:w="1620" w:type="dxa"/>
            <w:vAlign w:val="center"/>
          </w:tcPr>
          <w:p w:rsidR="008E562B" w:rsidRDefault="008E562B" w:rsidP="00096D20">
            <w:pPr>
              <w:spacing w:line="300" w:lineRule="auto"/>
              <w:jc w:val="center"/>
              <w:rPr>
                <w:rFonts w:eastAsia="仿宋_GB2312"/>
                <w:sz w:val="24"/>
              </w:rPr>
            </w:pPr>
            <w:proofErr w:type="gramStart"/>
            <w:r>
              <w:rPr>
                <w:rFonts w:eastAsia="仿宋_GB2312" w:hint="eastAsia"/>
                <w:sz w:val="24"/>
              </w:rPr>
              <w:t>姜慧华</w:t>
            </w:r>
            <w:proofErr w:type="gramEnd"/>
          </w:p>
        </w:tc>
        <w:tc>
          <w:tcPr>
            <w:tcW w:w="1080" w:type="dxa"/>
            <w:vAlign w:val="center"/>
          </w:tcPr>
          <w:p w:rsidR="008E562B" w:rsidRDefault="008E562B" w:rsidP="00096D20">
            <w:pPr>
              <w:spacing w:line="300" w:lineRule="auto"/>
              <w:jc w:val="center"/>
              <w:rPr>
                <w:b/>
                <w:bCs/>
                <w:sz w:val="24"/>
              </w:rPr>
            </w:pPr>
            <w:r>
              <w:rPr>
                <w:rFonts w:hint="eastAsia"/>
                <w:b/>
                <w:bCs/>
                <w:sz w:val="24"/>
              </w:rPr>
              <w:t>班　级</w:t>
            </w:r>
          </w:p>
        </w:tc>
        <w:tc>
          <w:tcPr>
            <w:tcW w:w="4500" w:type="dxa"/>
            <w:gridSpan w:val="3"/>
            <w:vAlign w:val="center"/>
          </w:tcPr>
          <w:p w:rsidR="008E562B" w:rsidRDefault="008E562B" w:rsidP="00096D20">
            <w:pPr>
              <w:spacing w:line="300" w:lineRule="auto"/>
              <w:jc w:val="center"/>
              <w:rPr>
                <w:rFonts w:eastAsia="仿宋_GB2312"/>
                <w:b/>
                <w:bCs/>
                <w:sz w:val="24"/>
              </w:rPr>
            </w:pPr>
            <w:r>
              <w:rPr>
                <w:rFonts w:eastAsia="仿宋_GB2312" w:hint="eastAsia"/>
                <w:sz w:val="24"/>
              </w:rPr>
              <w:t>工商管理</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w:t>
            </w:r>
          </w:p>
        </w:tc>
      </w:tr>
      <w:tr w:rsidR="008E562B" w:rsidTr="00096D20">
        <w:trPr>
          <w:trHeight w:val="480"/>
        </w:trPr>
        <w:tc>
          <w:tcPr>
            <w:tcW w:w="1080" w:type="dxa"/>
            <w:vAlign w:val="center"/>
          </w:tcPr>
          <w:p w:rsidR="008E562B" w:rsidRDefault="008E562B" w:rsidP="00096D20">
            <w:pPr>
              <w:spacing w:line="300" w:lineRule="auto"/>
              <w:jc w:val="center"/>
              <w:rPr>
                <w:b/>
                <w:bCs/>
                <w:sz w:val="24"/>
              </w:rPr>
            </w:pPr>
            <w:r>
              <w:rPr>
                <w:rFonts w:hint="eastAsia"/>
                <w:b/>
                <w:bCs/>
                <w:sz w:val="24"/>
              </w:rPr>
              <w:t>职　称</w:t>
            </w:r>
          </w:p>
        </w:tc>
        <w:tc>
          <w:tcPr>
            <w:tcW w:w="1620" w:type="dxa"/>
            <w:vAlign w:val="center"/>
          </w:tcPr>
          <w:p w:rsidR="008E562B" w:rsidRDefault="008E562B" w:rsidP="00096D20">
            <w:pPr>
              <w:spacing w:line="300" w:lineRule="auto"/>
              <w:jc w:val="center"/>
              <w:rPr>
                <w:rFonts w:eastAsia="仿宋_GB2312"/>
                <w:sz w:val="24"/>
              </w:rPr>
            </w:pPr>
            <w:r>
              <w:rPr>
                <w:rFonts w:eastAsia="仿宋_GB2312" w:hint="eastAsia"/>
                <w:sz w:val="24"/>
              </w:rPr>
              <w:t>助教</w:t>
            </w:r>
          </w:p>
        </w:tc>
        <w:tc>
          <w:tcPr>
            <w:tcW w:w="1080" w:type="dxa"/>
            <w:vAlign w:val="center"/>
          </w:tcPr>
          <w:p w:rsidR="008E562B" w:rsidRDefault="008E562B" w:rsidP="00096D20">
            <w:pPr>
              <w:spacing w:line="300" w:lineRule="auto"/>
              <w:jc w:val="center"/>
              <w:rPr>
                <w:b/>
                <w:bCs/>
                <w:sz w:val="24"/>
              </w:rPr>
            </w:pPr>
            <w:r>
              <w:rPr>
                <w:rFonts w:hint="eastAsia"/>
                <w:b/>
                <w:bCs/>
                <w:sz w:val="24"/>
              </w:rPr>
              <w:t>课　程</w:t>
            </w:r>
          </w:p>
        </w:tc>
        <w:tc>
          <w:tcPr>
            <w:tcW w:w="2520" w:type="dxa"/>
            <w:vAlign w:val="center"/>
          </w:tcPr>
          <w:p w:rsidR="008E562B" w:rsidRDefault="008E562B" w:rsidP="00096D20">
            <w:pPr>
              <w:spacing w:line="300" w:lineRule="auto"/>
              <w:jc w:val="center"/>
              <w:rPr>
                <w:b/>
                <w:bCs/>
                <w:sz w:val="24"/>
              </w:rPr>
            </w:pPr>
            <w:r>
              <w:rPr>
                <w:rFonts w:eastAsia="仿宋_GB2312" w:hint="eastAsia"/>
                <w:sz w:val="24"/>
              </w:rPr>
              <w:t>广告策划与品牌管理</w:t>
            </w:r>
          </w:p>
        </w:tc>
        <w:tc>
          <w:tcPr>
            <w:tcW w:w="1080" w:type="dxa"/>
            <w:vAlign w:val="center"/>
          </w:tcPr>
          <w:p w:rsidR="008E562B" w:rsidRDefault="008E562B" w:rsidP="00096D20">
            <w:pPr>
              <w:spacing w:line="300" w:lineRule="auto"/>
              <w:jc w:val="center"/>
              <w:rPr>
                <w:b/>
                <w:bCs/>
                <w:sz w:val="24"/>
              </w:rPr>
            </w:pPr>
            <w:r>
              <w:rPr>
                <w:rFonts w:hint="eastAsia"/>
                <w:b/>
                <w:bCs/>
                <w:sz w:val="24"/>
              </w:rPr>
              <w:t>课　时</w:t>
            </w:r>
          </w:p>
        </w:tc>
        <w:tc>
          <w:tcPr>
            <w:tcW w:w="900" w:type="dxa"/>
            <w:vAlign w:val="center"/>
          </w:tcPr>
          <w:p w:rsidR="008E562B" w:rsidRDefault="008E562B" w:rsidP="00096D20">
            <w:pPr>
              <w:spacing w:line="300" w:lineRule="auto"/>
              <w:jc w:val="center"/>
              <w:rPr>
                <w:sz w:val="24"/>
              </w:rPr>
            </w:pPr>
            <w:r>
              <w:rPr>
                <w:rFonts w:hint="eastAsia"/>
                <w:sz w:val="24"/>
              </w:rPr>
              <w:t>32</w:t>
            </w:r>
          </w:p>
        </w:tc>
      </w:tr>
    </w:tbl>
    <w:p w:rsidR="008E562B" w:rsidRDefault="008E562B" w:rsidP="008E562B">
      <w:pPr>
        <w:jc w:val="left"/>
        <w:rPr>
          <w:sz w:val="24"/>
        </w:rPr>
      </w:pPr>
    </w:p>
    <w:p w:rsidR="008E562B" w:rsidRPr="00060F49" w:rsidRDefault="008E562B" w:rsidP="008E562B">
      <w:pPr>
        <w:spacing w:line="300" w:lineRule="auto"/>
        <w:rPr>
          <w:b/>
          <w:bCs/>
          <w:sz w:val="24"/>
        </w:rPr>
      </w:pPr>
      <w:r>
        <w:rPr>
          <w:rFonts w:hint="eastAsia"/>
          <w:b/>
          <w:bCs/>
          <w:sz w:val="24"/>
        </w:rPr>
        <w:t>一、总体自我评价</w:t>
      </w:r>
    </w:p>
    <w:p w:rsidR="008E562B" w:rsidRDefault="008E562B" w:rsidP="008E562B">
      <w:pPr>
        <w:spacing w:line="300" w:lineRule="auto"/>
        <w:ind w:firstLineChars="200" w:firstLine="480"/>
        <w:rPr>
          <w:rFonts w:eastAsia="仿宋_GB2312"/>
          <w:sz w:val="24"/>
        </w:rPr>
      </w:pPr>
      <w:r>
        <w:rPr>
          <w:rFonts w:eastAsia="仿宋_GB2312" w:hint="eastAsia"/>
          <w:sz w:val="24"/>
        </w:rPr>
        <w:t>本学期承担工商管理</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班《广告策划与品牌管理》教学任务，从学生最终的考核结果看，成绩分布比较理想：合格率及各分数段的比例比较适当，接近正态分布</w:t>
      </w:r>
      <w:r>
        <w:rPr>
          <w:rFonts w:eastAsia="仿宋_GB2312" w:hint="eastAsia"/>
          <w:sz w:val="24"/>
        </w:rPr>
        <w:t xml:space="preserve"> </w:t>
      </w:r>
      <w:r>
        <w:rPr>
          <w:rFonts w:eastAsia="仿宋_GB2312" w:hint="eastAsia"/>
          <w:sz w:val="24"/>
        </w:rPr>
        <w:t>。试卷符合教学大纲基本要求。因此，可以认为本课程教学任务完成较好。</w:t>
      </w:r>
    </w:p>
    <w:p w:rsidR="008E562B" w:rsidRDefault="008E562B" w:rsidP="008E562B">
      <w:pPr>
        <w:spacing w:line="300" w:lineRule="auto"/>
        <w:ind w:firstLineChars="200" w:firstLine="480"/>
        <w:rPr>
          <w:rFonts w:eastAsia="仿宋_GB2312"/>
          <w:sz w:val="24"/>
        </w:rPr>
      </w:pPr>
    </w:p>
    <w:p w:rsidR="008E562B" w:rsidRDefault="008E562B" w:rsidP="008E562B">
      <w:pPr>
        <w:jc w:val="left"/>
        <w:rPr>
          <w:sz w:val="24"/>
        </w:rPr>
      </w:pPr>
      <w:r>
        <w:rPr>
          <w:rFonts w:hint="eastAsia"/>
          <w:b/>
          <w:bCs/>
          <w:sz w:val="24"/>
        </w:rPr>
        <w:t>二、特殊教学方法或教学改革经验</w:t>
      </w:r>
    </w:p>
    <w:p w:rsidR="008E562B" w:rsidRDefault="008E562B" w:rsidP="008E562B">
      <w:pPr>
        <w:spacing w:line="300" w:lineRule="auto"/>
        <w:ind w:firstLineChars="200" w:firstLine="480"/>
        <w:rPr>
          <w:rFonts w:eastAsia="仿宋_GB2312"/>
          <w:sz w:val="24"/>
        </w:rPr>
      </w:pPr>
      <w:r>
        <w:rPr>
          <w:rFonts w:eastAsia="仿宋_GB2312" w:hint="eastAsia"/>
          <w:sz w:val="24"/>
        </w:rPr>
        <w:t>《广告策划与品牌管理》是一门综合性应用学科。本课程注重理论和实际的结合，案例分析在本课程中占有较大的比重。因此在平时的教学中，一方面注意理论问题的通俗化、简单化和具体化，另一方面增加课堂的案例分析和课外学生小组的案例讨论，激发学习兴趣。与此同时，通过课后的练习来巩固学生对知识的掌握，加深对知识的理解。</w:t>
      </w:r>
    </w:p>
    <w:p w:rsidR="008E562B" w:rsidRDefault="008E562B" w:rsidP="008E562B">
      <w:pPr>
        <w:spacing w:line="300" w:lineRule="auto"/>
        <w:ind w:firstLineChars="200" w:firstLine="480"/>
        <w:rPr>
          <w:rFonts w:eastAsia="仿宋_GB2312"/>
          <w:sz w:val="24"/>
        </w:rPr>
      </w:pPr>
    </w:p>
    <w:p w:rsidR="008E562B" w:rsidRDefault="008E562B" w:rsidP="008E562B">
      <w:pPr>
        <w:jc w:val="left"/>
        <w:rPr>
          <w:sz w:val="24"/>
        </w:rPr>
      </w:pPr>
      <w:r>
        <w:rPr>
          <w:rFonts w:hint="eastAsia"/>
          <w:b/>
          <w:bCs/>
          <w:sz w:val="24"/>
        </w:rPr>
        <w:t>三、遇到的问题及改进设想</w:t>
      </w:r>
    </w:p>
    <w:p w:rsidR="008E562B" w:rsidRDefault="008E562B" w:rsidP="008E562B">
      <w:pPr>
        <w:spacing w:line="300" w:lineRule="auto"/>
        <w:ind w:firstLineChars="200" w:firstLine="480"/>
        <w:rPr>
          <w:rFonts w:eastAsia="仿宋_GB2312"/>
          <w:sz w:val="24"/>
        </w:rPr>
      </w:pPr>
      <w:r>
        <w:rPr>
          <w:rFonts w:eastAsia="仿宋_GB2312" w:hint="eastAsia"/>
          <w:sz w:val="24"/>
        </w:rPr>
        <w:t>本学期遇到的主要问题：第一，部分男生的学习态度不是很好，学习主动性较差，上课不认真听讲，以后应该增加课堂互动环节，时刻激发兴趣。二、学生分析综合性问题的能力较差，这在平日里的综合案例分析题中可以看出。三、学生理论知识应用的灵活性不够，从卷面上可以看出，题目给予的条件稍有变动，得分率就偏低，因此平日里应该要注意综合训练以及理论知识灵活运用的训练。</w:t>
      </w:r>
    </w:p>
    <w:p w:rsidR="008E562B" w:rsidRDefault="008E562B" w:rsidP="008E562B">
      <w:pPr>
        <w:spacing w:line="300" w:lineRule="auto"/>
        <w:ind w:firstLineChars="200" w:firstLine="480"/>
        <w:rPr>
          <w:rFonts w:eastAsia="仿宋_GB2312"/>
          <w:sz w:val="24"/>
        </w:rPr>
      </w:pPr>
      <w:r>
        <w:rPr>
          <w:rFonts w:eastAsia="仿宋_GB2312" w:hint="eastAsia"/>
          <w:sz w:val="24"/>
        </w:rPr>
        <w:lastRenderedPageBreak/>
        <w:t>改进设想：</w:t>
      </w:r>
      <w:r>
        <w:rPr>
          <w:rFonts w:eastAsia="仿宋_GB2312" w:hint="eastAsia"/>
          <w:sz w:val="24"/>
        </w:rPr>
        <w:t>1</w:t>
      </w:r>
      <w:r>
        <w:rPr>
          <w:rFonts w:eastAsia="仿宋_GB2312" w:hint="eastAsia"/>
          <w:sz w:val="24"/>
        </w:rPr>
        <w:t>、多部分学生进行交流与沟通、并适当教育、立规矩。</w:t>
      </w:r>
      <w:r>
        <w:rPr>
          <w:rFonts w:eastAsia="仿宋_GB2312" w:hint="eastAsia"/>
          <w:sz w:val="24"/>
        </w:rPr>
        <w:t>2</w:t>
      </w:r>
      <w:r>
        <w:rPr>
          <w:rFonts w:eastAsia="仿宋_GB2312" w:hint="eastAsia"/>
          <w:sz w:val="24"/>
        </w:rPr>
        <w:t>、增强业务水平，注重教学科研。</w:t>
      </w:r>
      <w:r>
        <w:rPr>
          <w:rFonts w:eastAsia="仿宋_GB2312" w:hint="eastAsia"/>
          <w:sz w:val="24"/>
        </w:rPr>
        <w:t>3</w:t>
      </w:r>
      <w:r>
        <w:rPr>
          <w:rFonts w:eastAsia="仿宋_GB2312" w:hint="eastAsia"/>
          <w:sz w:val="24"/>
        </w:rPr>
        <w:t>、多关注社会热点和焦点，提高学生知识分析归纳总结的能力。</w:t>
      </w:r>
    </w:p>
    <w:p w:rsidR="008E562B" w:rsidRDefault="008E562B" w:rsidP="008E562B">
      <w:pPr>
        <w:spacing w:line="300" w:lineRule="auto"/>
        <w:jc w:val="center"/>
        <w:rPr>
          <w:b/>
          <w:bCs/>
          <w:sz w:val="28"/>
        </w:rPr>
      </w:pPr>
      <w:r>
        <w:rPr>
          <w:rFonts w:hint="eastAsia"/>
          <w:b/>
          <w:bCs/>
          <w:sz w:val="28"/>
        </w:rPr>
        <w:t>2017-2018</w:t>
      </w:r>
      <w:r>
        <w:rPr>
          <w:rFonts w:hint="eastAsia"/>
          <w:b/>
          <w:bCs/>
          <w:sz w:val="28"/>
        </w:rPr>
        <w:t>学年第一学期</w:t>
      </w:r>
    </w:p>
    <w:p w:rsidR="008E562B" w:rsidRDefault="008E562B" w:rsidP="008E562B">
      <w:pPr>
        <w:spacing w:line="300" w:lineRule="auto"/>
        <w:jc w:val="center"/>
        <w:rPr>
          <w:b/>
          <w:bCs/>
          <w:sz w:val="44"/>
        </w:rPr>
      </w:pPr>
      <w:r>
        <w:rPr>
          <w:rFonts w:hint="eastAsia"/>
          <w:b/>
          <w:bCs/>
          <w:sz w:val="44"/>
        </w:rPr>
        <w:t>课程教学小结</w:t>
      </w:r>
    </w:p>
    <w:p w:rsidR="008E562B" w:rsidRDefault="008E562B" w:rsidP="008E562B">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8E562B" w:rsidTr="00096D20">
        <w:trPr>
          <w:trHeight w:val="450"/>
        </w:trPr>
        <w:tc>
          <w:tcPr>
            <w:tcW w:w="1080" w:type="dxa"/>
            <w:vAlign w:val="center"/>
          </w:tcPr>
          <w:p w:rsidR="008E562B" w:rsidRDefault="008E562B" w:rsidP="00096D20">
            <w:pPr>
              <w:spacing w:line="300" w:lineRule="auto"/>
              <w:jc w:val="center"/>
              <w:rPr>
                <w:b/>
                <w:bCs/>
                <w:sz w:val="24"/>
              </w:rPr>
            </w:pPr>
            <w:r>
              <w:rPr>
                <w:rFonts w:hint="eastAsia"/>
                <w:b/>
                <w:bCs/>
                <w:sz w:val="24"/>
              </w:rPr>
              <w:t>教　师</w:t>
            </w:r>
          </w:p>
        </w:tc>
        <w:tc>
          <w:tcPr>
            <w:tcW w:w="1620" w:type="dxa"/>
            <w:vAlign w:val="center"/>
          </w:tcPr>
          <w:p w:rsidR="008E562B" w:rsidRDefault="008E562B" w:rsidP="00096D20">
            <w:pPr>
              <w:spacing w:line="300" w:lineRule="auto"/>
              <w:jc w:val="center"/>
              <w:rPr>
                <w:rFonts w:eastAsia="仿宋_GB2312"/>
                <w:sz w:val="24"/>
              </w:rPr>
            </w:pPr>
            <w:proofErr w:type="gramStart"/>
            <w:r>
              <w:rPr>
                <w:rFonts w:eastAsia="仿宋_GB2312" w:hint="eastAsia"/>
                <w:sz w:val="24"/>
              </w:rPr>
              <w:t>姜慧华</w:t>
            </w:r>
            <w:proofErr w:type="gramEnd"/>
          </w:p>
        </w:tc>
        <w:tc>
          <w:tcPr>
            <w:tcW w:w="1080" w:type="dxa"/>
            <w:vAlign w:val="center"/>
          </w:tcPr>
          <w:p w:rsidR="008E562B" w:rsidRDefault="008E562B" w:rsidP="00096D20">
            <w:pPr>
              <w:spacing w:line="300" w:lineRule="auto"/>
              <w:jc w:val="center"/>
              <w:rPr>
                <w:b/>
                <w:bCs/>
                <w:sz w:val="24"/>
              </w:rPr>
            </w:pPr>
            <w:r>
              <w:rPr>
                <w:rFonts w:hint="eastAsia"/>
                <w:b/>
                <w:bCs/>
                <w:sz w:val="24"/>
              </w:rPr>
              <w:t>班　级</w:t>
            </w:r>
          </w:p>
        </w:tc>
        <w:tc>
          <w:tcPr>
            <w:tcW w:w="4500" w:type="dxa"/>
            <w:gridSpan w:val="3"/>
            <w:vAlign w:val="center"/>
          </w:tcPr>
          <w:p w:rsidR="008E562B" w:rsidRDefault="008E562B" w:rsidP="00096D20">
            <w:pPr>
              <w:spacing w:line="300" w:lineRule="auto"/>
              <w:jc w:val="center"/>
              <w:rPr>
                <w:rFonts w:eastAsia="仿宋_GB2312"/>
                <w:b/>
                <w:bCs/>
                <w:sz w:val="24"/>
              </w:rPr>
            </w:pPr>
            <w:r>
              <w:rPr>
                <w:rFonts w:eastAsia="仿宋_GB2312" w:hint="eastAsia"/>
                <w:sz w:val="24"/>
              </w:rPr>
              <w:t>秘书学</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w:t>
            </w:r>
          </w:p>
        </w:tc>
      </w:tr>
      <w:tr w:rsidR="008E562B" w:rsidTr="00096D20">
        <w:trPr>
          <w:trHeight w:val="480"/>
        </w:trPr>
        <w:tc>
          <w:tcPr>
            <w:tcW w:w="1080" w:type="dxa"/>
            <w:vAlign w:val="center"/>
          </w:tcPr>
          <w:p w:rsidR="008E562B" w:rsidRDefault="008E562B" w:rsidP="00096D20">
            <w:pPr>
              <w:spacing w:line="300" w:lineRule="auto"/>
              <w:jc w:val="center"/>
              <w:rPr>
                <w:b/>
                <w:bCs/>
                <w:sz w:val="24"/>
              </w:rPr>
            </w:pPr>
            <w:r>
              <w:rPr>
                <w:rFonts w:hint="eastAsia"/>
                <w:b/>
                <w:bCs/>
                <w:sz w:val="24"/>
              </w:rPr>
              <w:t>职　称</w:t>
            </w:r>
          </w:p>
        </w:tc>
        <w:tc>
          <w:tcPr>
            <w:tcW w:w="1620" w:type="dxa"/>
            <w:vAlign w:val="center"/>
          </w:tcPr>
          <w:p w:rsidR="008E562B" w:rsidRDefault="008E562B" w:rsidP="00096D20">
            <w:pPr>
              <w:spacing w:line="300" w:lineRule="auto"/>
              <w:jc w:val="center"/>
              <w:rPr>
                <w:rFonts w:eastAsia="仿宋_GB2312"/>
                <w:sz w:val="24"/>
              </w:rPr>
            </w:pPr>
            <w:r>
              <w:rPr>
                <w:rFonts w:eastAsia="仿宋_GB2312" w:hint="eastAsia"/>
                <w:sz w:val="24"/>
              </w:rPr>
              <w:t>助教</w:t>
            </w:r>
          </w:p>
        </w:tc>
        <w:tc>
          <w:tcPr>
            <w:tcW w:w="1080" w:type="dxa"/>
            <w:vAlign w:val="center"/>
          </w:tcPr>
          <w:p w:rsidR="008E562B" w:rsidRDefault="008E562B" w:rsidP="00096D20">
            <w:pPr>
              <w:spacing w:line="300" w:lineRule="auto"/>
              <w:jc w:val="center"/>
              <w:rPr>
                <w:b/>
                <w:bCs/>
                <w:sz w:val="24"/>
              </w:rPr>
            </w:pPr>
            <w:r>
              <w:rPr>
                <w:rFonts w:hint="eastAsia"/>
                <w:b/>
                <w:bCs/>
                <w:sz w:val="24"/>
              </w:rPr>
              <w:t>课　程</w:t>
            </w:r>
          </w:p>
        </w:tc>
        <w:tc>
          <w:tcPr>
            <w:tcW w:w="2520" w:type="dxa"/>
            <w:vAlign w:val="center"/>
          </w:tcPr>
          <w:p w:rsidR="008E562B" w:rsidRDefault="008E562B" w:rsidP="00096D20">
            <w:pPr>
              <w:spacing w:line="300" w:lineRule="auto"/>
              <w:jc w:val="center"/>
              <w:rPr>
                <w:b/>
                <w:bCs/>
                <w:sz w:val="24"/>
              </w:rPr>
            </w:pPr>
            <w:r>
              <w:rPr>
                <w:rFonts w:eastAsia="仿宋_GB2312" w:hint="eastAsia"/>
                <w:sz w:val="24"/>
              </w:rPr>
              <w:t>市场营销学</w:t>
            </w:r>
          </w:p>
        </w:tc>
        <w:tc>
          <w:tcPr>
            <w:tcW w:w="1080" w:type="dxa"/>
            <w:vAlign w:val="center"/>
          </w:tcPr>
          <w:p w:rsidR="008E562B" w:rsidRDefault="008E562B" w:rsidP="00096D20">
            <w:pPr>
              <w:spacing w:line="300" w:lineRule="auto"/>
              <w:jc w:val="center"/>
              <w:rPr>
                <w:b/>
                <w:bCs/>
                <w:sz w:val="24"/>
              </w:rPr>
            </w:pPr>
            <w:r>
              <w:rPr>
                <w:rFonts w:hint="eastAsia"/>
                <w:b/>
                <w:bCs/>
                <w:sz w:val="24"/>
              </w:rPr>
              <w:t>课　时</w:t>
            </w:r>
          </w:p>
        </w:tc>
        <w:tc>
          <w:tcPr>
            <w:tcW w:w="900" w:type="dxa"/>
            <w:vAlign w:val="center"/>
          </w:tcPr>
          <w:p w:rsidR="008E562B" w:rsidRDefault="008E562B" w:rsidP="00096D20">
            <w:pPr>
              <w:spacing w:line="300" w:lineRule="auto"/>
              <w:jc w:val="center"/>
              <w:rPr>
                <w:sz w:val="24"/>
              </w:rPr>
            </w:pPr>
            <w:r>
              <w:rPr>
                <w:rFonts w:hint="eastAsia"/>
                <w:sz w:val="24"/>
              </w:rPr>
              <w:t>32</w:t>
            </w:r>
          </w:p>
        </w:tc>
      </w:tr>
    </w:tbl>
    <w:p w:rsidR="008E562B" w:rsidRDefault="008E562B" w:rsidP="008E562B">
      <w:pPr>
        <w:jc w:val="left"/>
        <w:rPr>
          <w:sz w:val="24"/>
        </w:rPr>
      </w:pPr>
    </w:p>
    <w:p w:rsidR="008E562B" w:rsidRDefault="008E562B" w:rsidP="008E562B">
      <w:pPr>
        <w:spacing w:line="300" w:lineRule="auto"/>
        <w:rPr>
          <w:b/>
          <w:bCs/>
          <w:sz w:val="24"/>
        </w:rPr>
      </w:pPr>
      <w:r>
        <w:rPr>
          <w:rFonts w:hint="eastAsia"/>
          <w:b/>
          <w:bCs/>
          <w:sz w:val="24"/>
        </w:rPr>
        <w:t>一、总体自我评价</w:t>
      </w:r>
    </w:p>
    <w:p w:rsidR="008E562B" w:rsidRPr="00E23908" w:rsidRDefault="008E562B" w:rsidP="008E562B">
      <w:pPr>
        <w:spacing w:line="300" w:lineRule="auto"/>
        <w:rPr>
          <w:sz w:val="24"/>
        </w:rPr>
      </w:pPr>
      <w:r>
        <w:rPr>
          <w:rFonts w:eastAsia="仿宋_GB2312" w:hint="eastAsia"/>
          <w:sz w:val="24"/>
        </w:rPr>
        <w:tab/>
      </w:r>
      <w:r>
        <w:rPr>
          <w:rFonts w:eastAsia="仿宋_GB2312" w:hint="eastAsia"/>
          <w:sz w:val="24"/>
        </w:rPr>
        <w:t>本学期承担秘书学</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班《市场营销学》教学任务，从学生最终的考核结果看，成绩较为理想：合格率及各分数段的比例比较适当，接近正态分布。试卷符合教学大纲基本要求。因此，可以认为本课程教学任务完成较好。</w:t>
      </w:r>
    </w:p>
    <w:p w:rsidR="008E562B" w:rsidRDefault="008E562B" w:rsidP="008E562B">
      <w:pPr>
        <w:spacing w:line="300" w:lineRule="auto"/>
        <w:ind w:firstLineChars="200" w:firstLine="480"/>
        <w:rPr>
          <w:rFonts w:eastAsia="仿宋_GB2312"/>
          <w:sz w:val="24"/>
        </w:rPr>
      </w:pPr>
    </w:p>
    <w:p w:rsidR="008E562B" w:rsidRDefault="008E562B" w:rsidP="008E562B">
      <w:pPr>
        <w:jc w:val="left"/>
        <w:rPr>
          <w:sz w:val="24"/>
        </w:rPr>
      </w:pPr>
      <w:r>
        <w:rPr>
          <w:rFonts w:hint="eastAsia"/>
          <w:b/>
          <w:bCs/>
          <w:sz w:val="24"/>
        </w:rPr>
        <w:t>二、特殊教学方法或教学改革经验</w:t>
      </w:r>
    </w:p>
    <w:p w:rsidR="008E562B" w:rsidRDefault="008E562B" w:rsidP="008E562B">
      <w:pPr>
        <w:spacing w:line="300" w:lineRule="auto"/>
        <w:ind w:firstLineChars="200" w:firstLine="480"/>
        <w:rPr>
          <w:rFonts w:eastAsia="仿宋_GB2312"/>
          <w:sz w:val="24"/>
        </w:rPr>
      </w:pPr>
      <w:r>
        <w:rPr>
          <w:rFonts w:eastAsia="仿宋_GB2312" w:hint="eastAsia"/>
          <w:sz w:val="24"/>
        </w:rPr>
        <w:t>《市场营销学》是一门综合性应用学科。本课程注重理论和实际的结合，案例分析在本课程中占有较大的比重。因此在平时的教学中，一方面注意理论问题的通俗化、简单化和具体化，另一方面增加课堂的案例分析和课外学生小组的案例讨论，激发学习兴趣。与此同时，通过课后的练习来巩固学生对知识的掌握，加深对知识的理解。</w:t>
      </w:r>
    </w:p>
    <w:p w:rsidR="008E562B" w:rsidRDefault="008E562B" w:rsidP="008E562B">
      <w:pPr>
        <w:spacing w:line="300" w:lineRule="auto"/>
        <w:ind w:firstLineChars="200" w:firstLine="480"/>
        <w:rPr>
          <w:rFonts w:eastAsia="仿宋_GB2312"/>
          <w:sz w:val="24"/>
        </w:rPr>
      </w:pPr>
    </w:p>
    <w:p w:rsidR="008E562B" w:rsidRDefault="008E562B" w:rsidP="008E562B">
      <w:pPr>
        <w:jc w:val="left"/>
        <w:rPr>
          <w:sz w:val="24"/>
        </w:rPr>
      </w:pPr>
      <w:r>
        <w:rPr>
          <w:rFonts w:hint="eastAsia"/>
          <w:b/>
          <w:bCs/>
          <w:sz w:val="24"/>
        </w:rPr>
        <w:t>三、遇到的问题及改进设想</w:t>
      </w:r>
    </w:p>
    <w:p w:rsidR="008E562B" w:rsidRPr="008E562B" w:rsidRDefault="008E562B" w:rsidP="008E562B">
      <w:pPr>
        <w:spacing w:line="300" w:lineRule="auto"/>
        <w:ind w:firstLineChars="200" w:firstLine="480"/>
        <w:rPr>
          <w:rFonts w:eastAsia="仿宋_GB2312"/>
          <w:sz w:val="24"/>
        </w:rPr>
      </w:pPr>
      <w:r>
        <w:rPr>
          <w:rFonts w:eastAsia="仿宋_GB2312" w:hint="eastAsia"/>
          <w:sz w:val="24"/>
        </w:rPr>
        <w:t>本学期遇到的主要问题：第一，部分男生的学习态度不是很好，学习主动性较差，上课不认真听讲，以后应该增加课堂互动环节，时刻激发兴趣。二、学生分析综合性问题的能力较差，这在平日里的综合案例分析题中可以看出。三、学</w:t>
      </w:r>
      <w:r>
        <w:rPr>
          <w:rFonts w:eastAsia="仿宋_GB2312" w:hint="eastAsia"/>
          <w:sz w:val="24"/>
        </w:rPr>
        <w:lastRenderedPageBreak/>
        <w:t>生理论知识应用的灵活性不够，从卷面上可以看出，题目给予的条件稍有变动，得分率就偏低，因此平日里应该要注意综合训练以及理论知识灵活运用的训练。</w:t>
      </w:r>
    </w:p>
    <w:sectPr w:rsidR="008E562B" w:rsidRPr="008E562B" w:rsidSect="003136B7">
      <w:footerReference w:type="even" r:id="rId36"/>
      <w:footerReference w:type="default" r:id="rId37"/>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4D6" w:rsidRDefault="008164D6" w:rsidP="00010EB7">
      <w:r>
        <w:separator/>
      </w:r>
    </w:p>
  </w:endnote>
  <w:endnote w:type="continuationSeparator" w:id="0">
    <w:p w:rsidR="008164D6" w:rsidRDefault="008164D6" w:rsidP="00010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28" w:rsidRDefault="008F1F3D" w:rsidP="000277E9">
    <w:pPr>
      <w:pStyle w:val="a4"/>
      <w:framePr w:wrap="around" w:vAnchor="text" w:hAnchor="margin" w:xAlign="center" w:y="1"/>
      <w:rPr>
        <w:rStyle w:val="a5"/>
      </w:rPr>
    </w:pPr>
    <w:r>
      <w:rPr>
        <w:rStyle w:val="a5"/>
      </w:rPr>
      <w:fldChar w:fldCharType="begin"/>
    </w:r>
    <w:r w:rsidR="00007A18">
      <w:rPr>
        <w:rStyle w:val="a5"/>
      </w:rPr>
      <w:instrText xml:space="preserve">PAGE  </w:instrText>
    </w:r>
    <w:r>
      <w:rPr>
        <w:rStyle w:val="a5"/>
      </w:rPr>
      <w:fldChar w:fldCharType="end"/>
    </w:r>
  </w:p>
  <w:p w:rsidR="000E3028" w:rsidRDefault="008164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28" w:rsidRDefault="008F1F3D" w:rsidP="000277E9">
    <w:pPr>
      <w:pStyle w:val="a4"/>
      <w:framePr w:wrap="around" w:vAnchor="text" w:hAnchor="margin" w:xAlign="center" w:y="1"/>
      <w:rPr>
        <w:rStyle w:val="a5"/>
      </w:rPr>
    </w:pPr>
    <w:r>
      <w:rPr>
        <w:rStyle w:val="a5"/>
      </w:rPr>
      <w:fldChar w:fldCharType="begin"/>
    </w:r>
    <w:r w:rsidR="00007A18">
      <w:rPr>
        <w:rStyle w:val="a5"/>
      </w:rPr>
      <w:instrText xml:space="preserve">PAGE  </w:instrText>
    </w:r>
    <w:r>
      <w:rPr>
        <w:rStyle w:val="a5"/>
      </w:rPr>
      <w:fldChar w:fldCharType="separate"/>
    </w:r>
    <w:r w:rsidR="00992506">
      <w:rPr>
        <w:rStyle w:val="a5"/>
        <w:noProof/>
      </w:rPr>
      <w:t>- 29 -</w:t>
    </w:r>
    <w:r>
      <w:rPr>
        <w:rStyle w:val="a5"/>
      </w:rPr>
      <w:fldChar w:fldCharType="end"/>
    </w:r>
  </w:p>
  <w:p w:rsidR="000E3028" w:rsidRDefault="008164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4D6" w:rsidRDefault="008164D6" w:rsidP="00010EB7">
      <w:r>
        <w:separator/>
      </w:r>
    </w:p>
  </w:footnote>
  <w:footnote w:type="continuationSeparator" w:id="0">
    <w:p w:rsidR="008164D6" w:rsidRDefault="008164D6" w:rsidP="00010E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0EB7"/>
    <w:rsid w:val="00007A18"/>
    <w:rsid w:val="00010EB7"/>
    <w:rsid w:val="00274402"/>
    <w:rsid w:val="00444D8D"/>
    <w:rsid w:val="0063284B"/>
    <w:rsid w:val="007561F1"/>
    <w:rsid w:val="007E74A4"/>
    <w:rsid w:val="00805BEE"/>
    <w:rsid w:val="008164D6"/>
    <w:rsid w:val="008E562B"/>
    <w:rsid w:val="008F1F3D"/>
    <w:rsid w:val="0093545E"/>
    <w:rsid w:val="0097073F"/>
    <w:rsid w:val="00992506"/>
    <w:rsid w:val="009B640B"/>
    <w:rsid w:val="00BB01B0"/>
    <w:rsid w:val="00EA13D2"/>
    <w:rsid w:val="00F443FE"/>
    <w:rsid w:val="00F63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0E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10EB7"/>
    <w:rPr>
      <w:sz w:val="18"/>
      <w:szCs w:val="18"/>
    </w:rPr>
  </w:style>
  <w:style w:type="paragraph" w:styleId="a4">
    <w:name w:val="footer"/>
    <w:basedOn w:val="a"/>
    <w:link w:val="Char0"/>
    <w:unhideWhenUsed/>
    <w:rsid w:val="00010E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10EB7"/>
    <w:rPr>
      <w:sz w:val="18"/>
      <w:szCs w:val="18"/>
    </w:rPr>
  </w:style>
  <w:style w:type="character" w:styleId="a5">
    <w:name w:val="page number"/>
    <w:basedOn w:val="a0"/>
    <w:rsid w:val="00010EB7"/>
  </w:style>
  <w:style w:type="paragraph" w:styleId="a6">
    <w:name w:val="Balloon Text"/>
    <w:basedOn w:val="a"/>
    <w:link w:val="Char1"/>
    <w:uiPriority w:val="99"/>
    <w:semiHidden/>
    <w:unhideWhenUsed/>
    <w:rsid w:val="00010EB7"/>
    <w:rPr>
      <w:sz w:val="18"/>
      <w:szCs w:val="18"/>
    </w:rPr>
  </w:style>
  <w:style w:type="character" w:customStyle="1" w:styleId="Char1">
    <w:name w:val="批注框文本 Char"/>
    <w:basedOn w:val="a0"/>
    <w:link w:val="a6"/>
    <w:uiPriority w:val="99"/>
    <w:semiHidden/>
    <w:rsid w:val="00010E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___3.xls"/><Relationship Id="rId18" Type="http://schemas.openxmlformats.org/officeDocument/2006/relationships/chart" Target="charts/chart4.xml"/><Relationship Id="rId26" Type="http://schemas.openxmlformats.org/officeDocument/2006/relationships/image" Target="media/image8.e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hart" Target="charts/chart7.xml"/><Relationship Id="rId34" Type="http://schemas.openxmlformats.org/officeDocument/2006/relationships/image" Target="media/image14.emf"/><Relationship Id="rId7" Type="http://schemas.openxmlformats.org/officeDocument/2006/relationships/chart" Target="charts/chart2.xml"/><Relationship Id="rId12" Type="http://schemas.openxmlformats.org/officeDocument/2006/relationships/image" Target="media/image3.emf"/><Relationship Id="rId17" Type="http://schemas.openxmlformats.org/officeDocument/2006/relationships/chart" Target="charts/chart3.xml"/><Relationship Id="rId25" Type="http://schemas.openxmlformats.org/officeDocument/2006/relationships/hyperlink" Target="http://www.5ykj.com/" TargetMode="External"/><Relationship Id="rId33" Type="http://schemas.openxmlformats.org/officeDocument/2006/relationships/hyperlink" Target="http://www.5ykj.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chart" Target="charts/chart6.xml"/><Relationship Id="rId29" Type="http://schemas.openxmlformats.org/officeDocument/2006/relationships/image" Target="media/image10.emf"/><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oleObject" Target="embeddings/Microsoft_Office_Excel_97-2003____2.xls"/><Relationship Id="rId24" Type="http://schemas.openxmlformats.org/officeDocument/2006/relationships/image" Target="media/image7.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oleObject" Target="embeddings/Microsoft_Office_Excel_97-2003____4.xls"/><Relationship Id="rId23" Type="http://schemas.openxmlformats.org/officeDocument/2006/relationships/image" Target="media/image6.emf"/><Relationship Id="rId28" Type="http://schemas.openxmlformats.org/officeDocument/2006/relationships/hyperlink" Target="http://www.5ykj.com/"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hart" Target="charts/chart5.xml"/><Relationship Id="rId31" Type="http://schemas.openxmlformats.org/officeDocument/2006/relationships/image" Target="media/image12.emf"/><Relationship Id="rId4" Type="http://schemas.openxmlformats.org/officeDocument/2006/relationships/footnotes" Target="footnotes.xml"/><Relationship Id="rId9" Type="http://schemas.openxmlformats.org/officeDocument/2006/relationships/oleObject" Target="embeddings/Microsoft_Office_Excel_97-2003____1.xls"/><Relationship Id="rId14" Type="http://schemas.openxmlformats.org/officeDocument/2006/relationships/image" Target="media/image4.emf"/><Relationship Id="rId22" Type="http://schemas.openxmlformats.org/officeDocument/2006/relationships/chart" Target="charts/chart8.xml"/><Relationship Id="rId27" Type="http://schemas.openxmlformats.org/officeDocument/2006/relationships/image" Target="media/image9.emf"/><Relationship Id="rId30" Type="http://schemas.openxmlformats.org/officeDocument/2006/relationships/image" Target="media/image11.emf"/><Relationship Id="rId35" Type="http://schemas.openxmlformats.org/officeDocument/2006/relationships/image" Target="media/image15.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555555555555455E-2"/>
          <c:y val="6.1224489795918373E-2"/>
          <c:w val="0.8189300411522622"/>
          <c:h val="0.77040816326530603"/>
        </c:manualLayout>
      </c:layout>
      <c:bar3DChart>
        <c:barDir val="col"/>
        <c:grouping val="clustered"/>
        <c:ser>
          <c:idx val="0"/>
          <c:order val="0"/>
          <c:tx>
            <c:strRef>
              <c:f>Sheet1!$A$2</c:f>
              <c:strCache>
                <c:ptCount val="1"/>
                <c:pt idx="0">
                  <c:v>人数</c:v>
                </c:pt>
              </c:strCache>
            </c:strRef>
          </c:tx>
          <c:spPr>
            <a:solidFill>
              <a:srgbClr val="9999FF"/>
            </a:solidFill>
            <a:ln w="12700">
              <a:solidFill>
                <a:srgbClr val="000000"/>
              </a:solidFill>
              <a:prstDash val="solid"/>
            </a:ln>
          </c:spPr>
          <c:dLbls>
            <c:spPr>
              <a:noFill/>
              <a:ln w="25400">
                <a:noFill/>
              </a:ln>
            </c:spPr>
            <c:txPr>
              <a:bodyPr/>
              <a:lstStyle/>
              <a:p>
                <a:pPr>
                  <a:defRPr sz="975" b="0" i="0" u="none" strike="noStrike" baseline="0">
                    <a:solidFill>
                      <a:srgbClr val="000000"/>
                    </a:solidFill>
                    <a:latin typeface="宋体"/>
                    <a:ea typeface="宋体"/>
                    <a:cs typeface="宋体"/>
                  </a:defRPr>
                </a:pPr>
                <a:endParaRPr lang="zh-CN"/>
              </a:p>
            </c:txPr>
            <c:showLegendKey val="1"/>
            <c:showVal val="1"/>
          </c:dLbls>
          <c:cat>
            <c:strRef>
              <c:f>Sheet1!$B$1:$F$1</c:f>
              <c:strCache>
                <c:ptCount val="5"/>
                <c:pt idx="0">
                  <c:v>优秀</c:v>
                </c:pt>
                <c:pt idx="1">
                  <c:v>良好</c:v>
                </c:pt>
                <c:pt idx="2">
                  <c:v>中等</c:v>
                </c:pt>
                <c:pt idx="3">
                  <c:v>及格</c:v>
                </c:pt>
                <c:pt idx="4">
                  <c:v>不及格</c:v>
                </c:pt>
              </c:strCache>
            </c:strRef>
          </c:cat>
          <c:val>
            <c:numRef>
              <c:f>Sheet1!$B$2:$F$2</c:f>
              <c:numCache>
                <c:formatCode>General</c:formatCode>
                <c:ptCount val="5"/>
                <c:pt idx="0">
                  <c:v>5</c:v>
                </c:pt>
                <c:pt idx="1">
                  <c:v>42</c:v>
                </c:pt>
                <c:pt idx="2">
                  <c:v>32</c:v>
                </c:pt>
                <c:pt idx="3">
                  <c:v>1</c:v>
                </c:pt>
                <c:pt idx="4">
                  <c:v>0</c:v>
                </c:pt>
              </c:numCache>
            </c:numRef>
          </c:val>
        </c:ser>
        <c:gapDepth val="0"/>
        <c:shape val="box"/>
        <c:axId val="63627648"/>
        <c:axId val="63629184"/>
        <c:axId val="0"/>
      </c:bar3DChart>
      <c:catAx>
        <c:axId val="63627648"/>
        <c:scaling>
          <c:orientation val="minMax"/>
        </c:scaling>
        <c:axPos val="b"/>
        <c:numFmt formatCode="General" sourceLinked="1"/>
        <c:majorTickMark val="in"/>
        <c:tickLblPos val="low"/>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63629184"/>
        <c:crosses val="autoZero"/>
        <c:auto val="1"/>
        <c:lblAlgn val="ctr"/>
        <c:lblOffset val="100"/>
        <c:tickLblSkip val="1"/>
        <c:tickMarkSkip val="1"/>
      </c:catAx>
      <c:valAx>
        <c:axId val="63629184"/>
        <c:scaling>
          <c:orientation val="minMax"/>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63627648"/>
        <c:crosses val="autoZero"/>
        <c:crossBetween val="between"/>
      </c:valAx>
      <c:spPr>
        <a:noFill/>
        <a:ln w="25400">
          <a:noFill/>
        </a:ln>
      </c:spPr>
    </c:plotArea>
    <c:legend>
      <c:legendPos val="r"/>
      <c:layout>
        <c:manualLayout>
          <c:xMode val="edge"/>
          <c:yMode val="edge"/>
          <c:x val="0.89711934156378614"/>
          <c:y val="0.45408163265306128"/>
          <c:w val="9.4650205761317163E-2"/>
          <c:h val="9.6938775510204092E-2"/>
        </c:manualLayout>
      </c:layout>
      <c:spPr>
        <a:noFill/>
        <a:ln w="3175">
          <a:solidFill>
            <a:srgbClr val="000000"/>
          </a:solidFill>
          <a:prstDash val="solid"/>
        </a:ln>
      </c:spPr>
      <c:txPr>
        <a:bodyPr/>
        <a:lstStyle/>
        <a:p>
          <a:pPr>
            <a:defRPr sz="89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75"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555555555555455E-2"/>
          <c:y val="6.1224489795918373E-2"/>
          <c:w val="0.8189300411522622"/>
          <c:h val="0.77040816326530615"/>
        </c:manualLayout>
      </c:layout>
      <c:bar3DChart>
        <c:barDir val="col"/>
        <c:grouping val="clustered"/>
        <c:ser>
          <c:idx val="0"/>
          <c:order val="0"/>
          <c:tx>
            <c:strRef>
              <c:f>Sheet1!$A$2</c:f>
              <c:strCache>
                <c:ptCount val="1"/>
                <c:pt idx="0">
                  <c:v>人数</c:v>
                </c:pt>
              </c:strCache>
            </c:strRef>
          </c:tx>
          <c:spPr>
            <a:solidFill>
              <a:srgbClr val="9999FF"/>
            </a:solidFill>
            <a:ln w="12700">
              <a:solidFill>
                <a:srgbClr val="000000"/>
              </a:solidFill>
              <a:prstDash val="solid"/>
            </a:ln>
          </c:spPr>
          <c:dLbls>
            <c:spPr>
              <a:noFill/>
              <a:ln w="25400">
                <a:noFill/>
              </a:ln>
            </c:spPr>
            <c:txPr>
              <a:bodyPr/>
              <a:lstStyle/>
              <a:p>
                <a:pPr>
                  <a:defRPr sz="975" b="0" i="0" u="none" strike="noStrike" baseline="0">
                    <a:solidFill>
                      <a:srgbClr val="000000"/>
                    </a:solidFill>
                    <a:latin typeface="宋体"/>
                    <a:ea typeface="宋体"/>
                    <a:cs typeface="宋体"/>
                  </a:defRPr>
                </a:pPr>
                <a:endParaRPr lang="zh-CN"/>
              </a:p>
            </c:txPr>
            <c:showLegendKey val="1"/>
            <c:showVal val="1"/>
          </c:dLbls>
          <c:cat>
            <c:strRef>
              <c:f>Sheet1!$B$1:$F$1</c:f>
              <c:strCache>
                <c:ptCount val="5"/>
                <c:pt idx="0">
                  <c:v>优秀</c:v>
                </c:pt>
                <c:pt idx="1">
                  <c:v>良好</c:v>
                </c:pt>
                <c:pt idx="2">
                  <c:v>中等</c:v>
                </c:pt>
                <c:pt idx="3">
                  <c:v>及格</c:v>
                </c:pt>
                <c:pt idx="4">
                  <c:v>不及格</c:v>
                </c:pt>
              </c:strCache>
            </c:strRef>
          </c:cat>
          <c:val>
            <c:numRef>
              <c:f>Sheet1!$B$2:$F$2</c:f>
              <c:numCache>
                <c:formatCode>General</c:formatCode>
                <c:ptCount val="5"/>
                <c:pt idx="0">
                  <c:v>6</c:v>
                </c:pt>
                <c:pt idx="1">
                  <c:v>19</c:v>
                </c:pt>
                <c:pt idx="2">
                  <c:v>41</c:v>
                </c:pt>
                <c:pt idx="3">
                  <c:v>5</c:v>
                </c:pt>
                <c:pt idx="4">
                  <c:v>0</c:v>
                </c:pt>
              </c:numCache>
            </c:numRef>
          </c:val>
        </c:ser>
        <c:gapDepth val="0"/>
        <c:shape val="box"/>
        <c:axId val="114020736"/>
        <c:axId val="118033024"/>
        <c:axId val="0"/>
      </c:bar3DChart>
      <c:catAx>
        <c:axId val="114020736"/>
        <c:scaling>
          <c:orientation val="minMax"/>
        </c:scaling>
        <c:axPos val="b"/>
        <c:numFmt formatCode="General" sourceLinked="1"/>
        <c:majorTickMark val="in"/>
        <c:tickLblPos val="low"/>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118033024"/>
        <c:crosses val="autoZero"/>
        <c:auto val="1"/>
        <c:lblAlgn val="ctr"/>
        <c:lblOffset val="100"/>
        <c:tickLblSkip val="1"/>
        <c:tickMarkSkip val="1"/>
      </c:catAx>
      <c:valAx>
        <c:axId val="118033024"/>
        <c:scaling>
          <c:orientation val="minMax"/>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975" b="0" i="0" u="none" strike="noStrike" baseline="0">
                <a:solidFill>
                  <a:srgbClr val="000000"/>
                </a:solidFill>
                <a:latin typeface="宋体"/>
                <a:ea typeface="宋体"/>
                <a:cs typeface="宋体"/>
              </a:defRPr>
            </a:pPr>
            <a:endParaRPr lang="zh-CN"/>
          </a:p>
        </c:txPr>
        <c:crossAx val="114020736"/>
        <c:crosses val="autoZero"/>
        <c:crossBetween val="between"/>
      </c:valAx>
      <c:spPr>
        <a:noFill/>
        <a:ln w="25400">
          <a:noFill/>
        </a:ln>
      </c:spPr>
    </c:plotArea>
    <c:legend>
      <c:legendPos val="r"/>
      <c:layout>
        <c:manualLayout>
          <c:xMode val="edge"/>
          <c:yMode val="edge"/>
          <c:x val="0.89711934156378603"/>
          <c:y val="0.45408163265306128"/>
          <c:w val="9.4650205761317163E-2"/>
          <c:h val="9.6938775510204078E-2"/>
        </c:manualLayout>
      </c:layout>
      <c:spPr>
        <a:noFill/>
        <a:ln w="3175">
          <a:solidFill>
            <a:srgbClr val="000000"/>
          </a:solidFill>
          <a:prstDash val="solid"/>
        </a:ln>
      </c:spPr>
      <c:txPr>
        <a:bodyPr/>
        <a:lstStyle/>
        <a:p>
          <a:pPr>
            <a:defRPr sz="89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75"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654" b="0" i="0" u="none" strike="noStrike" baseline="0">
                <a:solidFill>
                  <a:srgbClr val="000000"/>
                </a:solidFill>
                <a:latin typeface="宋体"/>
                <a:ea typeface="宋体"/>
                <a:cs typeface="宋体"/>
              </a:defRPr>
            </a:pPr>
            <a:r>
              <a:rPr lang="zh-CN" altLang="en-US"/>
              <a:t>工商</a:t>
            </a:r>
            <a:r>
              <a:rPr lang="en-US" altLang="zh-CN"/>
              <a:t>161</a:t>
            </a:r>
            <a:r>
              <a:rPr lang="zh-CN" altLang="en-US"/>
              <a:t>班成绩分布</a:t>
            </a:r>
          </a:p>
        </c:rich>
      </c:tx>
      <c:layout>
        <c:manualLayout>
          <c:xMode val="edge"/>
          <c:yMode val="edge"/>
          <c:x val="0.36344969199178706"/>
          <c:y val="1.9230769230769287E-2"/>
        </c:manualLayout>
      </c:layout>
      <c:spPr>
        <a:noFill/>
        <a:ln w="14444">
          <a:noFill/>
        </a:ln>
      </c:spPr>
    </c:title>
    <c:plotArea>
      <c:layout>
        <c:manualLayout>
          <c:layoutTarget val="inner"/>
          <c:xMode val="edge"/>
          <c:yMode val="edge"/>
          <c:x val="0.11088295687885011"/>
          <c:y val="0.20384615384615423"/>
          <c:w val="0.87063655030800946"/>
          <c:h val="0.55769230769230771"/>
        </c:manualLayout>
      </c:layout>
      <c:barChart>
        <c:barDir val="col"/>
        <c:grouping val="clustered"/>
        <c:varyColors val="1"/>
        <c:ser>
          <c:idx val="0"/>
          <c:order val="0"/>
          <c:tx>
            <c:strRef>
              <c:f>直方图!$B$1:$B$2</c:f>
              <c:strCache>
                <c:ptCount val="1"/>
                <c:pt idx="0">
                  <c:v>文秘（涉外）071班 人数</c:v>
                </c:pt>
              </c:strCache>
            </c:strRef>
          </c:tx>
          <c:spPr>
            <a:solidFill>
              <a:srgbClr val="9999FF"/>
            </a:solidFill>
            <a:ln w="7222">
              <a:solidFill>
                <a:srgbClr val="000000"/>
              </a:solidFill>
              <a:prstDash val="solid"/>
            </a:ln>
          </c:spPr>
          <c:dPt>
            <c:idx val="1"/>
            <c:spPr>
              <a:solidFill>
                <a:srgbClr val="993366"/>
              </a:solidFill>
              <a:ln w="7222">
                <a:solidFill>
                  <a:srgbClr val="000000"/>
                </a:solidFill>
                <a:prstDash val="solid"/>
              </a:ln>
            </c:spPr>
          </c:dPt>
          <c:dPt>
            <c:idx val="2"/>
            <c:spPr>
              <a:solidFill>
                <a:srgbClr val="FFFFCC"/>
              </a:solidFill>
              <a:ln w="7222">
                <a:solidFill>
                  <a:srgbClr val="000000"/>
                </a:solidFill>
                <a:prstDash val="solid"/>
              </a:ln>
            </c:spPr>
          </c:dPt>
          <c:dPt>
            <c:idx val="3"/>
            <c:spPr>
              <a:solidFill>
                <a:srgbClr val="CCFFFF"/>
              </a:solidFill>
              <a:ln w="7222">
                <a:solidFill>
                  <a:srgbClr val="000000"/>
                </a:solidFill>
                <a:prstDash val="solid"/>
              </a:ln>
            </c:spPr>
          </c:dPt>
          <c:dPt>
            <c:idx val="4"/>
            <c:spPr>
              <a:solidFill>
                <a:srgbClr val="660066"/>
              </a:solidFill>
              <a:ln w="7222">
                <a:solidFill>
                  <a:srgbClr val="000000"/>
                </a:solidFill>
                <a:prstDash val="solid"/>
              </a:ln>
            </c:spPr>
          </c:dPt>
          <c:dLbls>
            <c:spPr>
              <a:noFill/>
              <a:ln w="14444">
                <a:noFill/>
              </a:ln>
            </c:spPr>
            <c:txPr>
              <a:bodyPr/>
              <a:lstStyle/>
              <a:p>
                <a:pPr>
                  <a:defRPr sz="483"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8</c:v>
                </c:pt>
                <c:pt idx="1">
                  <c:v>14</c:v>
                </c:pt>
                <c:pt idx="2">
                  <c:v>9</c:v>
                </c:pt>
                <c:pt idx="3">
                  <c:v>2</c:v>
                </c:pt>
                <c:pt idx="4">
                  <c:v>1</c:v>
                </c:pt>
              </c:numCache>
            </c:numRef>
          </c:val>
        </c:ser>
        <c:dLbls>
          <c:showVal val="1"/>
        </c:dLbls>
        <c:gapWidth val="0"/>
        <c:axId val="125975936"/>
        <c:axId val="126497920"/>
      </c:barChart>
      <c:catAx>
        <c:axId val="125975936"/>
        <c:scaling>
          <c:orientation val="minMax"/>
        </c:scaling>
        <c:axPos val="b"/>
        <c:title>
          <c:tx>
            <c:rich>
              <a:bodyPr/>
              <a:lstStyle/>
              <a:p>
                <a:pPr>
                  <a:defRPr sz="540" b="0" i="0" u="none" strike="noStrike" baseline="0">
                    <a:solidFill>
                      <a:srgbClr val="000000"/>
                    </a:solidFill>
                    <a:latin typeface="宋体"/>
                    <a:ea typeface="宋体"/>
                    <a:cs typeface="宋体"/>
                  </a:defRPr>
                </a:pPr>
                <a:r>
                  <a:rPr lang="zh-CN" altLang="en-US"/>
                  <a:t>得分</a:t>
                </a:r>
              </a:p>
            </c:rich>
          </c:tx>
          <c:layout>
            <c:manualLayout>
              <c:xMode val="edge"/>
              <c:yMode val="edge"/>
              <c:x val="0.5133470225872685"/>
              <c:y val="0.88076923076923053"/>
            </c:manualLayout>
          </c:layout>
          <c:spPr>
            <a:noFill/>
            <a:ln w="14444">
              <a:noFill/>
            </a:ln>
          </c:spPr>
        </c:title>
        <c:numFmt formatCode="General" sourceLinked="1"/>
        <c:majorTickMark val="in"/>
        <c:tickLblPos val="nextTo"/>
        <c:spPr>
          <a:ln w="1806">
            <a:solidFill>
              <a:srgbClr val="000000"/>
            </a:solidFill>
            <a:prstDash val="solid"/>
          </a:ln>
        </c:spPr>
        <c:txPr>
          <a:bodyPr rot="0" vert="horz"/>
          <a:lstStyle/>
          <a:p>
            <a:pPr>
              <a:defRPr sz="654" b="0" i="0" u="none" strike="noStrike" baseline="0">
                <a:solidFill>
                  <a:srgbClr val="000000"/>
                </a:solidFill>
                <a:latin typeface="宋体"/>
                <a:ea typeface="宋体"/>
                <a:cs typeface="宋体"/>
              </a:defRPr>
            </a:pPr>
            <a:endParaRPr lang="zh-CN"/>
          </a:p>
        </c:txPr>
        <c:crossAx val="126497920"/>
        <c:crosses val="autoZero"/>
        <c:auto val="1"/>
        <c:lblAlgn val="ctr"/>
        <c:lblOffset val="100"/>
        <c:tickLblSkip val="1"/>
        <c:tickMarkSkip val="1"/>
      </c:catAx>
      <c:valAx>
        <c:axId val="126497920"/>
        <c:scaling>
          <c:orientation val="minMax"/>
        </c:scaling>
        <c:axPos val="l"/>
        <c:majorGridlines>
          <c:spPr>
            <a:ln w="1806">
              <a:solidFill>
                <a:srgbClr val="000000"/>
              </a:solidFill>
              <a:prstDash val="solid"/>
            </a:ln>
          </c:spPr>
        </c:majorGridlines>
        <c:title>
          <c:tx>
            <c:rich>
              <a:bodyPr/>
              <a:lstStyle/>
              <a:p>
                <a:pPr>
                  <a:defRPr sz="540" b="0" i="0" u="none" strike="noStrike" baseline="0">
                    <a:solidFill>
                      <a:srgbClr val="000000"/>
                    </a:solidFill>
                    <a:latin typeface="宋体"/>
                    <a:ea typeface="宋体"/>
                    <a:cs typeface="宋体"/>
                  </a:defRPr>
                </a:pPr>
                <a:r>
                  <a:rPr lang="zh-CN" altLang="en-US"/>
                  <a:t>人数</a:t>
                </a:r>
              </a:p>
            </c:rich>
          </c:tx>
          <c:layout>
            <c:manualLayout>
              <c:xMode val="edge"/>
              <c:yMode val="edge"/>
              <c:x val="2.2587268993839841E-2"/>
              <c:y val="0.41923076923076996"/>
            </c:manualLayout>
          </c:layout>
          <c:spPr>
            <a:noFill/>
            <a:ln w="14444">
              <a:noFill/>
            </a:ln>
          </c:spPr>
        </c:title>
        <c:numFmt formatCode="General" sourceLinked="1"/>
        <c:majorTickMark val="in"/>
        <c:tickLblPos val="nextTo"/>
        <c:spPr>
          <a:ln w="1806">
            <a:solidFill>
              <a:srgbClr val="000000"/>
            </a:solidFill>
            <a:prstDash val="solid"/>
          </a:ln>
        </c:spPr>
        <c:txPr>
          <a:bodyPr rot="0" vert="horz"/>
          <a:lstStyle/>
          <a:p>
            <a:pPr>
              <a:defRPr sz="483" b="0" i="0" u="none" strike="noStrike" baseline="0">
                <a:solidFill>
                  <a:srgbClr val="000000"/>
                </a:solidFill>
                <a:latin typeface="Times New Roman"/>
                <a:ea typeface="Times New Roman"/>
                <a:cs typeface="Times New Roman"/>
              </a:defRPr>
            </a:pPr>
            <a:endParaRPr lang="zh-CN"/>
          </a:p>
        </c:txPr>
        <c:crossAx val="125975936"/>
        <c:crosses val="autoZero"/>
        <c:crossBetween val="between"/>
      </c:valAx>
      <c:spPr>
        <a:solidFill>
          <a:srgbClr val="C0C0C0"/>
        </a:solidFill>
        <a:ln w="7222">
          <a:solidFill>
            <a:srgbClr val="808080"/>
          </a:solidFill>
          <a:prstDash val="solid"/>
        </a:ln>
      </c:spPr>
    </c:plotArea>
    <c:plotVisOnly val="1"/>
    <c:dispBlanksAs val="gap"/>
  </c:chart>
  <c:spPr>
    <a:solidFill>
      <a:srgbClr val="FFFFFF"/>
    </a:solidFill>
    <a:ln w="1806">
      <a:solidFill>
        <a:srgbClr val="000000"/>
      </a:solidFill>
      <a:prstDash val="solid"/>
    </a:ln>
  </c:spPr>
  <c:txPr>
    <a:bodyPr/>
    <a:lstStyle/>
    <a:p>
      <a:pPr>
        <a:defRPr sz="654"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678" b="0" i="0" u="none" strike="noStrike" baseline="0">
                <a:solidFill>
                  <a:srgbClr val="000000"/>
                </a:solidFill>
                <a:latin typeface="宋体"/>
                <a:ea typeface="宋体"/>
                <a:cs typeface="宋体"/>
              </a:defRPr>
            </a:pPr>
            <a:r>
              <a:rPr lang="zh-CN" altLang="en-US"/>
              <a:t>工商</a:t>
            </a:r>
            <a:r>
              <a:rPr lang="en-US" altLang="zh-CN"/>
              <a:t>162</a:t>
            </a:r>
            <a:r>
              <a:rPr lang="zh-CN" altLang="en-US"/>
              <a:t>班成绩分布</a:t>
            </a:r>
          </a:p>
        </c:rich>
      </c:tx>
      <c:layout>
        <c:manualLayout>
          <c:xMode val="edge"/>
          <c:yMode val="edge"/>
          <c:x val="0.35523613963039014"/>
          <c:y val="1.9867549668874229E-2"/>
        </c:manualLayout>
      </c:layout>
      <c:spPr>
        <a:noFill/>
        <a:ln w="14352">
          <a:noFill/>
        </a:ln>
      </c:spPr>
    </c:title>
    <c:plotArea>
      <c:layout>
        <c:manualLayout>
          <c:layoutTarget val="inner"/>
          <c:xMode val="edge"/>
          <c:yMode val="edge"/>
          <c:x val="0.11704312114989733"/>
          <c:y val="0.18874172185430507"/>
          <c:w val="0.86447638603695975"/>
          <c:h val="0.59933774834437059"/>
        </c:manualLayout>
      </c:layout>
      <c:barChart>
        <c:barDir val="col"/>
        <c:grouping val="clustered"/>
        <c:varyColors val="1"/>
        <c:ser>
          <c:idx val="0"/>
          <c:order val="0"/>
          <c:tx>
            <c:strRef>
              <c:f>直方图!$B$1:$B$2</c:f>
              <c:strCache>
                <c:ptCount val="1"/>
                <c:pt idx="0">
                  <c:v>营销（本）061班 人数</c:v>
                </c:pt>
              </c:strCache>
            </c:strRef>
          </c:tx>
          <c:spPr>
            <a:solidFill>
              <a:srgbClr val="9999FF"/>
            </a:solidFill>
            <a:ln w="7176">
              <a:solidFill>
                <a:srgbClr val="000000"/>
              </a:solidFill>
              <a:prstDash val="solid"/>
            </a:ln>
          </c:spPr>
          <c:dPt>
            <c:idx val="1"/>
            <c:spPr>
              <a:solidFill>
                <a:srgbClr val="993366"/>
              </a:solidFill>
              <a:ln w="7176">
                <a:solidFill>
                  <a:srgbClr val="000000"/>
                </a:solidFill>
                <a:prstDash val="solid"/>
              </a:ln>
            </c:spPr>
          </c:dPt>
          <c:dPt>
            <c:idx val="2"/>
            <c:spPr>
              <a:solidFill>
                <a:srgbClr val="FFFFCC"/>
              </a:solidFill>
              <a:ln w="7176">
                <a:solidFill>
                  <a:srgbClr val="000000"/>
                </a:solidFill>
                <a:prstDash val="solid"/>
              </a:ln>
            </c:spPr>
          </c:dPt>
          <c:dPt>
            <c:idx val="3"/>
            <c:spPr>
              <a:solidFill>
                <a:srgbClr val="CCFFFF"/>
              </a:solidFill>
              <a:ln w="7176">
                <a:solidFill>
                  <a:srgbClr val="000000"/>
                </a:solidFill>
                <a:prstDash val="solid"/>
              </a:ln>
            </c:spPr>
          </c:dPt>
          <c:dPt>
            <c:idx val="4"/>
            <c:spPr>
              <a:solidFill>
                <a:srgbClr val="660066"/>
              </a:solidFill>
              <a:ln w="7176">
                <a:solidFill>
                  <a:srgbClr val="000000"/>
                </a:solidFill>
                <a:prstDash val="solid"/>
              </a:ln>
            </c:spPr>
          </c:dPt>
          <c:dLbls>
            <c:spPr>
              <a:noFill/>
              <a:ln w="14352">
                <a:noFill/>
              </a:ln>
            </c:spPr>
            <c:txPr>
              <a:bodyPr/>
              <a:lstStyle/>
              <a:p>
                <a:pPr>
                  <a:defRPr sz="523"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5</c:v>
                </c:pt>
                <c:pt idx="1">
                  <c:v>14</c:v>
                </c:pt>
                <c:pt idx="2">
                  <c:v>3</c:v>
                </c:pt>
                <c:pt idx="3">
                  <c:v>5</c:v>
                </c:pt>
                <c:pt idx="4">
                  <c:v>1</c:v>
                </c:pt>
              </c:numCache>
            </c:numRef>
          </c:val>
        </c:ser>
        <c:dLbls>
          <c:showVal val="1"/>
        </c:dLbls>
        <c:gapWidth val="0"/>
        <c:axId val="140599680"/>
        <c:axId val="140637696"/>
      </c:barChart>
      <c:catAx>
        <c:axId val="140599680"/>
        <c:scaling>
          <c:orientation val="minMax"/>
        </c:scaling>
        <c:axPos val="b"/>
        <c:title>
          <c:tx>
            <c:rich>
              <a:bodyPr/>
              <a:lstStyle/>
              <a:p>
                <a:pPr>
                  <a:defRPr sz="579" b="0" i="0" u="none" strike="noStrike" baseline="0">
                    <a:solidFill>
                      <a:srgbClr val="000000"/>
                    </a:solidFill>
                    <a:latin typeface="宋体"/>
                    <a:ea typeface="宋体"/>
                    <a:cs typeface="宋体"/>
                  </a:defRPr>
                </a:pPr>
                <a:r>
                  <a:rPr lang="zh-CN" altLang="en-US"/>
                  <a:t>得分</a:t>
                </a:r>
              </a:p>
            </c:rich>
          </c:tx>
          <c:layout>
            <c:manualLayout>
              <c:xMode val="edge"/>
              <c:yMode val="edge"/>
              <c:x val="0.5133470225872685"/>
              <c:y val="0.89403973509933776"/>
            </c:manualLayout>
          </c:layout>
          <c:spPr>
            <a:noFill/>
            <a:ln w="14352">
              <a:noFill/>
            </a:ln>
          </c:spPr>
        </c:title>
        <c:numFmt formatCode="General" sourceLinked="1"/>
        <c:majorTickMark val="in"/>
        <c:tickLblPos val="nextTo"/>
        <c:spPr>
          <a:ln w="1794">
            <a:solidFill>
              <a:srgbClr val="000000"/>
            </a:solidFill>
            <a:prstDash val="solid"/>
          </a:ln>
        </c:spPr>
        <c:txPr>
          <a:bodyPr rot="0" vert="horz"/>
          <a:lstStyle/>
          <a:p>
            <a:pPr>
              <a:defRPr sz="678" b="0" i="0" u="none" strike="noStrike" baseline="0">
                <a:solidFill>
                  <a:srgbClr val="000000"/>
                </a:solidFill>
                <a:latin typeface="宋体"/>
                <a:ea typeface="宋体"/>
                <a:cs typeface="宋体"/>
              </a:defRPr>
            </a:pPr>
            <a:endParaRPr lang="zh-CN"/>
          </a:p>
        </c:txPr>
        <c:crossAx val="140637696"/>
        <c:crosses val="autoZero"/>
        <c:auto val="1"/>
        <c:lblAlgn val="ctr"/>
        <c:lblOffset val="100"/>
        <c:tickLblSkip val="1"/>
        <c:tickMarkSkip val="1"/>
      </c:catAx>
      <c:valAx>
        <c:axId val="140637696"/>
        <c:scaling>
          <c:orientation val="minMax"/>
        </c:scaling>
        <c:axPos val="l"/>
        <c:majorGridlines>
          <c:spPr>
            <a:ln w="1794">
              <a:solidFill>
                <a:srgbClr val="000000"/>
              </a:solidFill>
              <a:prstDash val="solid"/>
            </a:ln>
          </c:spPr>
        </c:majorGridlines>
        <c:title>
          <c:tx>
            <c:rich>
              <a:bodyPr/>
              <a:lstStyle/>
              <a:p>
                <a:pPr>
                  <a:defRPr sz="579" b="0" i="0" u="none" strike="noStrike" baseline="0">
                    <a:solidFill>
                      <a:srgbClr val="000000"/>
                    </a:solidFill>
                    <a:latin typeface="宋体"/>
                    <a:ea typeface="宋体"/>
                    <a:cs typeface="宋体"/>
                  </a:defRPr>
                </a:pPr>
                <a:r>
                  <a:rPr lang="zh-CN" altLang="en-US"/>
                  <a:t>人数</a:t>
                </a:r>
              </a:p>
            </c:rich>
          </c:tx>
          <c:layout>
            <c:manualLayout>
              <c:xMode val="edge"/>
              <c:yMode val="edge"/>
              <c:x val="2.2587268993839841E-2"/>
              <c:y val="0.43046357615894137"/>
            </c:manualLayout>
          </c:layout>
          <c:spPr>
            <a:noFill/>
            <a:ln w="14352">
              <a:noFill/>
            </a:ln>
          </c:spPr>
        </c:title>
        <c:numFmt formatCode="General" sourceLinked="1"/>
        <c:majorTickMark val="in"/>
        <c:tickLblPos val="nextTo"/>
        <c:spPr>
          <a:ln w="1794">
            <a:solidFill>
              <a:srgbClr val="000000"/>
            </a:solidFill>
            <a:prstDash val="solid"/>
          </a:ln>
        </c:spPr>
        <c:txPr>
          <a:bodyPr rot="0" vert="horz"/>
          <a:lstStyle/>
          <a:p>
            <a:pPr>
              <a:defRPr sz="523" b="0" i="0" u="none" strike="noStrike" baseline="0">
                <a:solidFill>
                  <a:srgbClr val="000000"/>
                </a:solidFill>
                <a:latin typeface="Times New Roman"/>
                <a:ea typeface="Times New Roman"/>
                <a:cs typeface="Times New Roman"/>
              </a:defRPr>
            </a:pPr>
            <a:endParaRPr lang="zh-CN"/>
          </a:p>
        </c:txPr>
        <c:crossAx val="140599680"/>
        <c:crosses val="autoZero"/>
        <c:crossBetween val="between"/>
      </c:valAx>
      <c:spPr>
        <a:solidFill>
          <a:srgbClr val="C0C0C0"/>
        </a:solidFill>
        <a:ln w="7176">
          <a:solidFill>
            <a:srgbClr val="808080"/>
          </a:solidFill>
          <a:prstDash val="solid"/>
        </a:ln>
      </c:spPr>
    </c:plotArea>
    <c:plotVisOnly val="1"/>
    <c:dispBlanksAs val="gap"/>
  </c:chart>
  <c:spPr>
    <a:solidFill>
      <a:srgbClr val="FFFFFF"/>
    </a:solidFill>
    <a:ln w="1794">
      <a:solidFill>
        <a:srgbClr val="000000"/>
      </a:solidFill>
      <a:prstDash val="solid"/>
    </a:ln>
  </c:spPr>
  <c:txPr>
    <a:bodyPr/>
    <a:lstStyle/>
    <a:p>
      <a:pPr>
        <a:defRPr sz="678"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555555555555455E-2"/>
          <c:y val="6.6326530612244902E-2"/>
          <c:w val="0.8189300411522622"/>
          <c:h val="0.76530612244898066"/>
        </c:manualLayout>
      </c:layout>
      <c:bar3DChart>
        <c:barDir val="col"/>
        <c:grouping val="clustered"/>
        <c:ser>
          <c:idx val="0"/>
          <c:order val="0"/>
          <c:tx>
            <c:strRef>
              <c:f>Sheet1!$A$2</c:f>
              <c:strCache>
                <c:ptCount val="1"/>
                <c:pt idx="0">
                  <c:v>人数</c:v>
                </c:pt>
              </c:strCache>
            </c:strRef>
          </c:tx>
          <c:spPr>
            <a:solidFill>
              <a:srgbClr val="9999FF"/>
            </a:solidFill>
            <a:ln w="9532">
              <a:solidFill>
                <a:srgbClr val="000000"/>
              </a:solidFill>
              <a:prstDash val="solid"/>
            </a:ln>
          </c:spPr>
          <c:cat>
            <c:strRef>
              <c:f>Sheet1!$B$1:$G$1</c:f>
              <c:strCache>
                <c:ptCount val="6"/>
                <c:pt idx="0">
                  <c:v>优秀</c:v>
                </c:pt>
                <c:pt idx="1">
                  <c:v>良好</c:v>
                </c:pt>
                <c:pt idx="2">
                  <c:v>中等</c:v>
                </c:pt>
                <c:pt idx="3">
                  <c:v>及格</c:v>
                </c:pt>
                <c:pt idx="4">
                  <c:v>不及格</c:v>
                </c:pt>
                <c:pt idx="5">
                  <c:v>其它</c:v>
                </c:pt>
              </c:strCache>
            </c:strRef>
          </c:cat>
          <c:val>
            <c:numRef>
              <c:f>Sheet1!$B$2:$G$2</c:f>
              <c:numCache>
                <c:formatCode>General</c:formatCode>
                <c:ptCount val="6"/>
                <c:pt idx="0">
                  <c:v>0</c:v>
                </c:pt>
                <c:pt idx="1">
                  <c:v>17</c:v>
                </c:pt>
                <c:pt idx="2">
                  <c:v>14</c:v>
                </c:pt>
                <c:pt idx="3">
                  <c:v>4</c:v>
                </c:pt>
                <c:pt idx="4">
                  <c:v>3</c:v>
                </c:pt>
                <c:pt idx="5">
                  <c:v>1</c:v>
                </c:pt>
              </c:numCache>
            </c:numRef>
          </c:val>
        </c:ser>
        <c:gapDepth val="0"/>
        <c:shape val="box"/>
        <c:axId val="140900224"/>
        <c:axId val="144272768"/>
        <c:axId val="0"/>
      </c:bar3DChart>
      <c:catAx>
        <c:axId val="140900224"/>
        <c:scaling>
          <c:orientation val="minMax"/>
        </c:scaling>
        <c:axPos val="b"/>
        <c:numFmt formatCode="General" sourceLinked="1"/>
        <c:majorTickMark val="in"/>
        <c:tickLblPos val="low"/>
        <c:spPr>
          <a:ln w="2383">
            <a:solidFill>
              <a:srgbClr val="000000"/>
            </a:solidFill>
            <a:prstDash val="solid"/>
          </a:ln>
        </c:spPr>
        <c:txPr>
          <a:bodyPr rot="0" vert="horz"/>
          <a:lstStyle/>
          <a:p>
            <a:pPr>
              <a:defRPr sz="732" b="0" i="0" u="none" strike="noStrike" baseline="0">
                <a:solidFill>
                  <a:srgbClr val="000000"/>
                </a:solidFill>
                <a:latin typeface="宋体"/>
                <a:ea typeface="宋体"/>
                <a:cs typeface="宋体"/>
              </a:defRPr>
            </a:pPr>
            <a:endParaRPr lang="zh-CN"/>
          </a:p>
        </c:txPr>
        <c:crossAx val="144272768"/>
        <c:crosses val="autoZero"/>
        <c:auto val="1"/>
        <c:lblAlgn val="ctr"/>
        <c:lblOffset val="100"/>
        <c:tickLblSkip val="1"/>
        <c:tickMarkSkip val="1"/>
      </c:catAx>
      <c:valAx>
        <c:axId val="144272768"/>
        <c:scaling>
          <c:orientation val="minMax"/>
        </c:scaling>
        <c:axPos val="l"/>
        <c:majorGridlines>
          <c:spPr>
            <a:ln w="2383">
              <a:solidFill>
                <a:srgbClr val="000000"/>
              </a:solidFill>
              <a:prstDash val="solid"/>
            </a:ln>
          </c:spPr>
        </c:majorGridlines>
        <c:numFmt formatCode="General" sourceLinked="1"/>
        <c:majorTickMark val="in"/>
        <c:tickLblPos val="nextTo"/>
        <c:spPr>
          <a:ln w="2383">
            <a:solidFill>
              <a:srgbClr val="000000"/>
            </a:solidFill>
            <a:prstDash val="solid"/>
          </a:ln>
        </c:spPr>
        <c:txPr>
          <a:bodyPr rot="0" vert="horz"/>
          <a:lstStyle/>
          <a:p>
            <a:pPr>
              <a:defRPr sz="732" b="0" i="0" u="none" strike="noStrike" baseline="0">
                <a:solidFill>
                  <a:srgbClr val="000000"/>
                </a:solidFill>
                <a:latin typeface="宋体"/>
                <a:ea typeface="宋体"/>
                <a:cs typeface="宋体"/>
              </a:defRPr>
            </a:pPr>
            <a:endParaRPr lang="zh-CN"/>
          </a:p>
        </c:txPr>
        <c:crossAx val="140900224"/>
        <c:crosses val="autoZero"/>
        <c:crossBetween val="between"/>
      </c:valAx>
      <c:spPr>
        <a:noFill/>
        <a:ln w="19064">
          <a:noFill/>
        </a:ln>
      </c:spPr>
    </c:plotArea>
    <c:legend>
      <c:legendPos val="r"/>
      <c:layout>
        <c:manualLayout>
          <c:xMode val="edge"/>
          <c:yMode val="edge"/>
          <c:x val="0.89711934156378603"/>
          <c:y val="0.45408163265306128"/>
          <c:w val="9.4650205761317163E-2"/>
          <c:h val="9.6938775510204078E-2"/>
        </c:manualLayout>
      </c:layout>
      <c:spPr>
        <a:noFill/>
        <a:ln w="2383">
          <a:solidFill>
            <a:srgbClr val="000000"/>
          </a:solidFill>
          <a:prstDash val="solid"/>
        </a:ln>
      </c:spPr>
      <c:txPr>
        <a:bodyPr/>
        <a:lstStyle/>
        <a:p>
          <a:pPr>
            <a:defRPr sz="67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73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23552123552075E-2"/>
          <c:y val="5.7416267942583983E-2"/>
          <c:w val="0.8223938223938243"/>
          <c:h val="0.77990430622009776"/>
        </c:manualLayout>
      </c:layout>
      <c:bar3DChart>
        <c:barDir val="col"/>
        <c:grouping val="clustered"/>
        <c:ser>
          <c:idx val="0"/>
          <c:order val="0"/>
          <c:tx>
            <c:strRef>
              <c:f>Sheet1!$A$2</c:f>
              <c:strCache>
                <c:ptCount val="1"/>
                <c:pt idx="0">
                  <c:v>人数</c:v>
                </c:pt>
              </c:strCache>
            </c:strRef>
          </c:tx>
          <c:spPr>
            <a:solidFill>
              <a:srgbClr val="9999FF"/>
            </a:solidFill>
            <a:ln w="9531">
              <a:solidFill>
                <a:srgbClr val="000000"/>
              </a:solidFill>
              <a:prstDash val="solid"/>
            </a:ln>
          </c:spPr>
          <c:cat>
            <c:strRef>
              <c:f>Sheet1!$B$1:$F$1</c:f>
              <c:strCache>
                <c:ptCount val="5"/>
                <c:pt idx="0">
                  <c:v>优秀</c:v>
                </c:pt>
                <c:pt idx="1">
                  <c:v>良好</c:v>
                </c:pt>
                <c:pt idx="2">
                  <c:v>中等</c:v>
                </c:pt>
                <c:pt idx="3">
                  <c:v>及格</c:v>
                </c:pt>
                <c:pt idx="4">
                  <c:v>不及格</c:v>
                </c:pt>
              </c:strCache>
            </c:strRef>
          </c:cat>
          <c:val>
            <c:numRef>
              <c:f>Sheet1!$B$2:$F$2</c:f>
              <c:numCache>
                <c:formatCode>General</c:formatCode>
                <c:ptCount val="5"/>
                <c:pt idx="0">
                  <c:v>1</c:v>
                </c:pt>
                <c:pt idx="1">
                  <c:v>22</c:v>
                </c:pt>
                <c:pt idx="2">
                  <c:v>9</c:v>
                </c:pt>
                <c:pt idx="3">
                  <c:v>4</c:v>
                </c:pt>
                <c:pt idx="4">
                  <c:v>0</c:v>
                </c:pt>
              </c:numCache>
            </c:numRef>
          </c:val>
        </c:ser>
        <c:gapDepth val="0"/>
        <c:shape val="box"/>
        <c:axId val="145189120"/>
        <c:axId val="148013056"/>
        <c:axId val="0"/>
      </c:bar3DChart>
      <c:catAx>
        <c:axId val="145189120"/>
        <c:scaling>
          <c:orientation val="minMax"/>
        </c:scaling>
        <c:axPos val="b"/>
        <c:numFmt formatCode="General" sourceLinked="1"/>
        <c:majorTickMark val="in"/>
        <c:tickLblPos val="low"/>
        <c:spPr>
          <a:ln w="2383">
            <a:solidFill>
              <a:srgbClr val="000000"/>
            </a:solidFill>
            <a:prstDash val="solid"/>
          </a:ln>
        </c:spPr>
        <c:txPr>
          <a:bodyPr rot="0" vert="horz"/>
          <a:lstStyle/>
          <a:p>
            <a:pPr>
              <a:defRPr sz="769" b="0" i="0" u="none" strike="noStrike" baseline="0">
                <a:solidFill>
                  <a:srgbClr val="000000"/>
                </a:solidFill>
                <a:latin typeface="宋体"/>
                <a:ea typeface="宋体"/>
                <a:cs typeface="宋体"/>
              </a:defRPr>
            </a:pPr>
            <a:endParaRPr lang="zh-CN"/>
          </a:p>
        </c:txPr>
        <c:crossAx val="148013056"/>
        <c:crosses val="autoZero"/>
        <c:auto val="1"/>
        <c:lblAlgn val="ctr"/>
        <c:lblOffset val="100"/>
        <c:tickLblSkip val="1"/>
        <c:tickMarkSkip val="1"/>
      </c:catAx>
      <c:valAx>
        <c:axId val="148013056"/>
        <c:scaling>
          <c:orientation val="minMax"/>
        </c:scaling>
        <c:axPos val="l"/>
        <c:majorGridlines>
          <c:spPr>
            <a:ln w="2383">
              <a:solidFill>
                <a:srgbClr val="000000"/>
              </a:solidFill>
              <a:prstDash val="solid"/>
            </a:ln>
          </c:spPr>
        </c:majorGridlines>
        <c:numFmt formatCode="General" sourceLinked="1"/>
        <c:majorTickMark val="in"/>
        <c:tickLblPos val="nextTo"/>
        <c:spPr>
          <a:ln w="2383">
            <a:solidFill>
              <a:srgbClr val="000000"/>
            </a:solidFill>
            <a:prstDash val="solid"/>
          </a:ln>
        </c:spPr>
        <c:txPr>
          <a:bodyPr rot="0" vert="horz"/>
          <a:lstStyle/>
          <a:p>
            <a:pPr>
              <a:defRPr sz="769" b="0" i="0" u="none" strike="noStrike" baseline="0">
                <a:solidFill>
                  <a:srgbClr val="000000"/>
                </a:solidFill>
                <a:latin typeface="宋体"/>
                <a:ea typeface="宋体"/>
                <a:cs typeface="宋体"/>
              </a:defRPr>
            </a:pPr>
            <a:endParaRPr lang="zh-CN"/>
          </a:p>
        </c:txPr>
        <c:crossAx val="145189120"/>
        <c:crosses val="autoZero"/>
        <c:crossBetween val="between"/>
      </c:valAx>
      <c:spPr>
        <a:noFill/>
        <a:ln w="19062">
          <a:noFill/>
        </a:ln>
      </c:spPr>
    </c:plotArea>
    <c:legend>
      <c:legendPos val="r"/>
      <c:layout>
        <c:manualLayout>
          <c:xMode val="edge"/>
          <c:yMode val="edge"/>
          <c:x val="0.89575289575289552"/>
          <c:y val="0.45454545454545453"/>
          <c:w val="9.6525096525096984E-2"/>
          <c:h val="9.569377990430622E-2"/>
        </c:manualLayout>
      </c:layout>
      <c:spPr>
        <a:noFill/>
        <a:ln w="2383">
          <a:solidFill>
            <a:srgbClr val="000000"/>
          </a:solidFill>
          <a:prstDash val="solid"/>
        </a:ln>
      </c:spPr>
      <c:txPr>
        <a:bodyPr/>
        <a:lstStyle/>
        <a:p>
          <a:pPr>
            <a:defRPr sz="70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769"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555555555555455E-2"/>
          <c:y val="6.6326530612244902E-2"/>
          <c:w val="0.8189300411522622"/>
          <c:h val="0.76530612244898066"/>
        </c:manualLayout>
      </c:layout>
      <c:bar3DChart>
        <c:barDir val="col"/>
        <c:grouping val="clustered"/>
        <c:ser>
          <c:idx val="0"/>
          <c:order val="0"/>
          <c:tx>
            <c:strRef>
              <c:f>Sheet1!$A$2</c:f>
              <c:strCache>
                <c:ptCount val="1"/>
                <c:pt idx="0">
                  <c:v>人数</c:v>
                </c:pt>
              </c:strCache>
            </c:strRef>
          </c:tx>
          <c:spPr>
            <a:solidFill>
              <a:srgbClr val="9999FF"/>
            </a:solidFill>
            <a:ln w="9532">
              <a:solidFill>
                <a:srgbClr val="000000"/>
              </a:solidFill>
              <a:prstDash val="solid"/>
            </a:ln>
          </c:spPr>
          <c:cat>
            <c:strRef>
              <c:f>Sheet1!$B$1:$G$1</c:f>
              <c:strCache>
                <c:ptCount val="6"/>
                <c:pt idx="0">
                  <c:v>优秀</c:v>
                </c:pt>
                <c:pt idx="1">
                  <c:v>良好</c:v>
                </c:pt>
                <c:pt idx="2">
                  <c:v>中等</c:v>
                </c:pt>
                <c:pt idx="3">
                  <c:v>及格</c:v>
                </c:pt>
                <c:pt idx="4">
                  <c:v>不及格</c:v>
                </c:pt>
                <c:pt idx="5">
                  <c:v>其它</c:v>
                </c:pt>
              </c:strCache>
            </c:strRef>
          </c:cat>
          <c:val>
            <c:numRef>
              <c:f>Sheet1!$B$2:$G$2</c:f>
              <c:numCache>
                <c:formatCode>General</c:formatCode>
                <c:ptCount val="6"/>
                <c:pt idx="0">
                  <c:v>0</c:v>
                </c:pt>
                <c:pt idx="1">
                  <c:v>17</c:v>
                </c:pt>
                <c:pt idx="2">
                  <c:v>14</c:v>
                </c:pt>
                <c:pt idx="3">
                  <c:v>4</c:v>
                </c:pt>
                <c:pt idx="4">
                  <c:v>3</c:v>
                </c:pt>
                <c:pt idx="5">
                  <c:v>1</c:v>
                </c:pt>
              </c:numCache>
            </c:numRef>
          </c:val>
        </c:ser>
        <c:gapDepth val="0"/>
        <c:shape val="box"/>
        <c:axId val="148032896"/>
        <c:axId val="262370432"/>
        <c:axId val="0"/>
      </c:bar3DChart>
      <c:catAx>
        <c:axId val="148032896"/>
        <c:scaling>
          <c:orientation val="minMax"/>
        </c:scaling>
        <c:axPos val="b"/>
        <c:numFmt formatCode="General" sourceLinked="1"/>
        <c:majorTickMark val="in"/>
        <c:tickLblPos val="low"/>
        <c:spPr>
          <a:ln w="2383">
            <a:solidFill>
              <a:srgbClr val="000000"/>
            </a:solidFill>
            <a:prstDash val="solid"/>
          </a:ln>
        </c:spPr>
        <c:txPr>
          <a:bodyPr rot="0" vert="horz"/>
          <a:lstStyle/>
          <a:p>
            <a:pPr>
              <a:defRPr sz="732" b="0" i="0" u="none" strike="noStrike" baseline="0">
                <a:solidFill>
                  <a:srgbClr val="000000"/>
                </a:solidFill>
                <a:latin typeface="宋体"/>
                <a:ea typeface="宋体"/>
                <a:cs typeface="宋体"/>
              </a:defRPr>
            </a:pPr>
            <a:endParaRPr lang="zh-CN"/>
          </a:p>
        </c:txPr>
        <c:crossAx val="262370432"/>
        <c:crosses val="autoZero"/>
        <c:auto val="1"/>
        <c:lblAlgn val="ctr"/>
        <c:lblOffset val="100"/>
        <c:tickLblSkip val="1"/>
        <c:tickMarkSkip val="1"/>
      </c:catAx>
      <c:valAx>
        <c:axId val="262370432"/>
        <c:scaling>
          <c:orientation val="minMax"/>
        </c:scaling>
        <c:axPos val="l"/>
        <c:majorGridlines>
          <c:spPr>
            <a:ln w="2383">
              <a:solidFill>
                <a:srgbClr val="000000"/>
              </a:solidFill>
              <a:prstDash val="solid"/>
            </a:ln>
          </c:spPr>
        </c:majorGridlines>
        <c:numFmt formatCode="General" sourceLinked="1"/>
        <c:majorTickMark val="in"/>
        <c:tickLblPos val="nextTo"/>
        <c:spPr>
          <a:ln w="2383">
            <a:solidFill>
              <a:srgbClr val="000000"/>
            </a:solidFill>
            <a:prstDash val="solid"/>
          </a:ln>
        </c:spPr>
        <c:txPr>
          <a:bodyPr rot="0" vert="horz"/>
          <a:lstStyle/>
          <a:p>
            <a:pPr>
              <a:defRPr sz="732" b="0" i="0" u="none" strike="noStrike" baseline="0">
                <a:solidFill>
                  <a:srgbClr val="000000"/>
                </a:solidFill>
                <a:latin typeface="宋体"/>
                <a:ea typeface="宋体"/>
                <a:cs typeface="宋体"/>
              </a:defRPr>
            </a:pPr>
            <a:endParaRPr lang="zh-CN"/>
          </a:p>
        </c:txPr>
        <c:crossAx val="148032896"/>
        <c:crosses val="autoZero"/>
        <c:crossBetween val="between"/>
      </c:valAx>
      <c:spPr>
        <a:noFill/>
        <a:ln w="19064">
          <a:noFill/>
        </a:ln>
      </c:spPr>
    </c:plotArea>
    <c:legend>
      <c:legendPos val="r"/>
      <c:layout>
        <c:manualLayout>
          <c:xMode val="edge"/>
          <c:yMode val="edge"/>
          <c:x val="0.89711934156378603"/>
          <c:y val="0.45408163265306128"/>
          <c:w val="9.4650205761317163E-2"/>
          <c:h val="9.6938775510204078E-2"/>
        </c:manualLayout>
      </c:layout>
      <c:spPr>
        <a:noFill/>
        <a:ln w="2383">
          <a:solidFill>
            <a:srgbClr val="000000"/>
          </a:solidFill>
          <a:prstDash val="solid"/>
        </a:ln>
      </c:spPr>
      <c:txPr>
        <a:bodyPr/>
        <a:lstStyle/>
        <a:p>
          <a:pPr>
            <a:defRPr sz="67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732" b="0" i="0" u="none" strike="noStrike" baseline="0">
          <a:solidFill>
            <a:srgbClr val="000000"/>
          </a:solidFill>
          <a:latin typeface="宋体"/>
          <a:ea typeface="宋体"/>
          <a:cs typeface="宋体"/>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23552123552075E-2"/>
          <c:y val="5.7416267942583983E-2"/>
          <c:w val="0.8223938223938243"/>
          <c:h val="0.77990430622009776"/>
        </c:manualLayout>
      </c:layout>
      <c:bar3DChart>
        <c:barDir val="col"/>
        <c:grouping val="clustered"/>
        <c:ser>
          <c:idx val="0"/>
          <c:order val="0"/>
          <c:tx>
            <c:strRef>
              <c:f>Sheet1!$A$2</c:f>
              <c:strCache>
                <c:ptCount val="1"/>
                <c:pt idx="0">
                  <c:v>人数</c:v>
                </c:pt>
              </c:strCache>
            </c:strRef>
          </c:tx>
          <c:spPr>
            <a:solidFill>
              <a:srgbClr val="9999FF"/>
            </a:solidFill>
            <a:ln w="9531">
              <a:solidFill>
                <a:srgbClr val="000000"/>
              </a:solidFill>
              <a:prstDash val="solid"/>
            </a:ln>
          </c:spPr>
          <c:cat>
            <c:strRef>
              <c:f>Sheet1!$B$1:$F$1</c:f>
              <c:strCache>
                <c:ptCount val="5"/>
                <c:pt idx="0">
                  <c:v>优秀</c:v>
                </c:pt>
                <c:pt idx="1">
                  <c:v>良好</c:v>
                </c:pt>
                <c:pt idx="2">
                  <c:v>中等</c:v>
                </c:pt>
                <c:pt idx="3">
                  <c:v>及格</c:v>
                </c:pt>
                <c:pt idx="4">
                  <c:v>不及格</c:v>
                </c:pt>
              </c:strCache>
            </c:strRef>
          </c:cat>
          <c:val>
            <c:numRef>
              <c:f>Sheet1!$B$2:$F$2</c:f>
              <c:numCache>
                <c:formatCode>General</c:formatCode>
                <c:ptCount val="5"/>
                <c:pt idx="0">
                  <c:v>2</c:v>
                </c:pt>
                <c:pt idx="1">
                  <c:v>20</c:v>
                </c:pt>
                <c:pt idx="2">
                  <c:v>10</c:v>
                </c:pt>
                <c:pt idx="3">
                  <c:v>2</c:v>
                </c:pt>
                <c:pt idx="4">
                  <c:v>0</c:v>
                </c:pt>
              </c:numCache>
            </c:numRef>
          </c:val>
        </c:ser>
        <c:gapDepth val="0"/>
        <c:shape val="box"/>
        <c:axId val="262390528"/>
        <c:axId val="262392064"/>
        <c:axId val="0"/>
      </c:bar3DChart>
      <c:catAx>
        <c:axId val="262390528"/>
        <c:scaling>
          <c:orientation val="minMax"/>
        </c:scaling>
        <c:axPos val="b"/>
        <c:numFmt formatCode="General" sourceLinked="1"/>
        <c:majorTickMark val="in"/>
        <c:tickLblPos val="low"/>
        <c:spPr>
          <a:ln w="2383">
            <a:solidFill>
              <a:srgbClr val="000000"/>
            </a:solidFill>
            <a:prstDash val="solid"/>
          </a:ln>
        </c:spPr>
        <c:txPr>
          <a:bodyPr rot="0" vert="horz"/>
          <a:lstStyle/>
          <a:p>
            <a:pPr>
              <a:defRPr sz="769" b="0" i="0" u="none" strike="noStrike" baseline="0">
                <a:solidFill>
                  <a:srgbClr val="000000"/>
                </a:solidFill>
                <a:latin typeface="宋体"/>
                <a:ea typeface="宋体"/>
                <a:cs typeface="宋体"/>
              </a:defRPr>
            </a:pPr>
            <a:endParaRPr lang="zh-CN"/>
          </a:p>
        </c:txPr>
        <c:crossAx val="262392064"/>
        <c:crosses val="autoZero"/>
        <c:auto val="1"/>
        <c:lblAlgn val="ctr"/>
        <c:lblOffset val="100"/>
        <c:tickLblSkip val="1"/>
        <c:tickMarkSkip val="1"/>
      </c:catAx>
      <c:valAx>
        <c:axId val="262392064"/>
        <c:scaling>
          <c:orientation val="minMax"/>
        </c:scaling>
        <c:axPos val="l"/>
        <c:majorGridlines>
          <c:spPr>
            <a:ln w="2383">
              <a:solidFill>
                <a:srgbClr val="000000"/>
              </a:solidFill>
              <a:prstDash val="solid"/>
            </a:ln>
          </c:spPr>
        </c:majorGridlines>
        <c:numFmt formatCode="General" sourceLinked="1"/>
        <c:majorTickMark val="in"/>
        <c:tickLblPos val="nextTo"/>
        <c:spPr>
          <a:ln w="2383">
            <a:solidFill>
              <a:srgbClr val="000000"/>
            </a:solidFill>
            <a:prstDash val="solid"/>
          </a:ln>
        </c:spPr>
        <c:txPr>
          <a:bodyPr rot="0" vert="horz"/>
          <a:lstStyle/>
          <a:p>
            <a:pPr>
              <a:defRPr sz="769" b="0" i="0" u="none" strike="noStrike" baseline="0">
                <a:solidFill>
                  <a:srgbClr val="000000"/>
                </a:solidFill>
                <a:latin typeface="宋体"/>
                <a:ea typeface="宋体"/>
                <a:cs typeface="宋体"/>
              </a:defRPr>
            </a:pPr>
            <a:endParaRPr lang="zh-CN"/>
          </a:p>
        </c:txPr>
        <c:crossAx val="262390528"/>
        <c:crosses val="autoZero"/>
        <c:crossBetween val="between"/>
      </c:valAx>
      <c:spPr>
        <a:noFill/>
        <a:ln w="19062">
          <a:noFill/>
        </a:ln>
      </c:spPr>
    </c:plotArea>
    <c:legend>
      <c:legendPos val="r"/>
      <c:layout>
        <c:manualLayout>
          <c:xMode val="edge"/>
          <c:yMode val="edge"/>
          <c:x val="0.89575289575289552"/>
          <c:y val="0.45454545454545453"/>
          <c:w val="9.6525096525096984E-2"/>
          <c:h val="9.569377990430622E-2"/>
        </c:manualLayout>
      </c:layout>
      <c:spPr>
        <a:noFill/>
        <a:ln w="2383">
          <a:solidFill>
            <a:srgbClr val="000000"/>
          </a:solidFill>
          <a:prstDash val="solid"/>
        </a:ln>
      </c:spPr>
      <c:txPr>
        <a:bodyPr/>
        <a:lstStyle/>
        <a:p>
          <a:pPr>
            <a:defRPr sz="70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769"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9</cp:revision>
  <dcterms:created xsi:type="dcterms:W3CDTF">2018-03-14T02:12:00Z</dcterms:created>
  <dcterms:modified xsi:type="dcterms:W3CDTF">2018-03-27T06:02:00Z</dcterms:modified>
</cp:coreProperties>
</file>